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88378" w14:textId="77777777" w:rsidR="002C26B9" w:rsidRDefault="00B67246" w:rsidP="007234F4">
      <w:pPr>
        <w:pStyle w:val="Title"/>
      </w:pPr>
      <w:r>
        <w:rPr>
          <w:noProof/>
          <w:color w:val="2B579A"/>
          <w:shd w:val="clear" w:color="auto" w:fill="E6E6E6"/>
        </w:rPr>
        <w:drawing>
          <wp:inline distT="0" distB="0" distL="0" distR="0" wp14:anchorId="151F96D9" wp14:editId="77EAB448">
            <wp:extent cx="141922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p>
    <w:p w14:paraId="0EB875BA" w14:textId="77777777" w:rsidR="002C26B9" w:rsidRDefault="002C26B9" w:rsidP="007234F4">
      <w:pPr>
        <w:pStyle w:val="Title"/>
        <w:rPr>
          <w:rFonts w:cs="Arial"/>
        </w:rPr>
      </w:pPr>
    </w:p>
    <w:p w14:paraId="55892009" w14:textId="77777777" w:rsidR="002C26B9" w:rsidRPr="00C45A0F" w:rsidRDefault="002C26B9" w:rsidP="007234F4">
      <w:pPr>
        <w:jc w:val="center"/>
        <w:rPr>
          <w:rFonts w:cs="Arial"/>
          <w:b/>
          <w:sz w:val="16"/>
          <w:szCs w:val="16"/>
          <w:u w:val="single"/>
        </w:rPr>
      </w:pPr>
    </w:p>
    <w:p w14:paraId="089ECD58" w14:textId="77777777" w:rsidR="002C26B9" w:rsidRDefault="002C26B9"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4F3854CD" w14:textId="77777777" w:rsidR="002C26B9" w:rsidRPr="00C45A0F" w:rsidRDefault="002C26B9"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84"/>
      </w:tblGrid>
      <w:tr w:rsidR="002C26B9" w:rsidRPr="00C45A0F" w14:paraId="08661FA1" w14:textId="77777777" w:rsidTr="5D0457E4">
        <w:trPr>
          <w:jc w:val="center"/>
        </w:trPr>
        <w:tc>
          <w:tcPr>
            <w:tcW w:w="2805" w:type="dxa"/>
          </w:tcPr>
          <w:p w14:paraId="3F1A2047" w14:textId="77777777" w:rsidR="002C26B9" w:rsidRPr="00C45A0F" w:rsidRDefault="002C26B9" w:rsidP="007234F4">
            <w:pPr>
              <w:rPr>
                <w:rFonts w:cs="Arial"/>
                <w:b/>
              </w:rPr>
            </w:pPr>
            <w:r>
              <w:rPr>
                <w:rFonts w:cs="Arial"/>
                <w:b/>
              </w:rPr>
              <w:t>SERVICE AREA</w:t>
            </w:r>
            <w:r w:rsidRPr="00C45A0F">
              <w:rPr>
                <w:rFonts w:cs="Arial"/>
                <w:b/>
              </w:rPr>
              <w:t>:</w:t>
            </w:r>
          </w:p>
          <w:p w14:paraId="68551B88" w14:textId="77777777" w:rsidR="002C26B9" w:rsidRPr="00C45A0F" w:rsidRDefault="002C26B9" w:rsidP="007234F4">
            <w:pPr>
              <w:rPr>
                <w:rFonts w:cs="Arial"/>
              </w:rPr>
            </w:pPr>
          </w:p>
        </w:tc>
        <w:tc>
          <w:tcPr>
            <w:tcW w:w="2875" w:type="dxa"/>
          </w:tcPr>
          <w:p w14:paraId="240E2526" w14:textId="1B6608DE" w:rsidR="002C26B9" w:rsidRPr="00C45A0F" w:rsidRDefault="005A4F3C" w:rsidP="007234F4">
            <w:pPr>
              <w:rPr>
                <w:rFonts w:cs="Arial"/>
              </w:rPr>
            </w:pPr>
            <w:r>
              <w:rPr>
                <w:rFonts w:cs="Arial"/>
              </w:rPr>
              <w:t>OD &amp; HR</w:t>
            </w:r>
          </w:p>
        </w:tc>
        <w:tc>
          <w:tcPr>
            <w:tcW w:w="4278" w:type="dxa"/>
          </w:tcPr>
          <w:p w14:paraId="072A9A17" w14:textId="7D368F98" w:rsidR="002C26B9" w:rsidRPr="00C45A0F" w:rsidRDefault="005A4F3C" w:rsidP="009D2E99">
            <w:pPr>
              <w:rPr>
                <w:rFonts w:cs="Arial"/>
              </w:rPr>
            </w:pPr>
            <w:r w:rsidRPr="00C45A0F">
              <w:rPr>
                <w:rFonts w:cs="Arial"/>
                <w:b/>
              </w:rPr>
              <w:t>DATE PREPARED:</w:t>
            </w:r>
            <w:r>
              <w:rPr>
                <w:rFonts w:cs="Arial"/>
                <w:b/>
              </w:rPr>
              <w:t xml:space="preserve"> </w:t>
            </w:r>
            <w:r>
              <w:rPr>
                <w:rFonts w:cs="Arial"/>
                <w:b/>
              </w:rPr>
              <w:tab/>
            </w:r>
            <w:r w:rsidRPr="005A4F3C">
              <w:rPr>
                <w:rFonts w:cs="Arial"/>
                <w:bCs/>
              </w:rPr>
              <w:t>Dec 2023</w:t>
            </w:r>
          </w:p>
        </w:tc>
      </w:tr>
      <w:tr w:rsidR="002C26B9" w:rsidRPr="00C45A0F" w14:paraId="0F3F7C1D" w14:textId="77777777" w:rsidTr="5D0457E4">
        <w:trPr>
          <w:jc w:val="center"/>
        </w:trPr>
        <w:tc>
          <w:tcPr>
            <w:tcW w:w="2805" w:type="dxa"/>
          </w:tcPr>
          <w:p w14:paraId="50D80A9A" w14:textId="77777777" w:rsidR="002C26B9" w:rsidRPr="00C45A0F" w:rsidRDefault="002C26B9" w:rsidP="007234F4">
            <w:pPr>
              <w:rPr>
                <w:rFonts w:cs="Arial"/>
                <w:b/>
              </w:rPr>
            </w:pPr>
            <w:r>
              <w:rPr>
                <w:rFonts w:cs="Arial"/>
                <w:b/>
              </w:rPr>
              <w:t>SECTION</w:t>
            </w:r>
            <w:r w:rsidRPr="00C45A0F">
              <w:rPr>
                <w:rFonts w:cs="Arial"/>
                <w:b/>
              </w:rPr>
              <w:t>:</w:t>
            </w:r>
          </w:p>
          <w:p w14:paraId="0B1B88BF" w14:textId="77777777" w:rsidR="002C26B9" w:rsidRPr="00C45A0F" w:rsidRDefault="002C26B9" w:rsidP="007234F4">
            <w:pPr>
              <w:rPr>
                <w:rFonts w:cs="Arial"/>
                <w:b/>
              </w:rPr>
            </w:pPr>
          </w:p>
        </w:tc>
        <w:tc>
          <w:tcPr>
            <w:tcW w:w="2875" w:type="dxa"/>
          </w:tcPr>
          <w:p w14:paraId="3A59AFD9" w14:textId="1A72E645" w:rsidR="002C26B9" w:rsidRPr="00C45A0F" w:rsidRDefault="005A4F3C" w:rsidP="007234F4">
            <w:pPr>
              <w:rPr>
                <w:rFonts w:cs="Arial"/>
              </w:rPr>
            </w:pPr>
            <w:r>
              <w:rPr>
                <w:rFonts w:cs="Arial"/>
              </w:rPr>
              <w:t>Policy, Projects &amp; Industrial Relations</w:t>
            </w:r>
          </w:p>
        </w:tc>
        <w:tc>
          <w:tcPr>
            <w:tcW w:w="4278" w:type="dxa"/>
          </w:tcPr>
          <w:p w14:paraId="1DBBF4F8" w14:textId="2E41F69A" w:rsidR="002C26B9" w:rsidRDefault="002C26B9" w:rsidP="007234F4">
            <w:pPr>
              <w:rPr>
                <w:rFonts w:cs="Arial"/>
                <w:szCs w:val="24"/>
              </w:rPr>
            </w:pPr>
            <w:r w:rsidRPr="00C45A0F">
              <w:rPr>
                <w:rFonts w:cs="Arial"/>
                <w:b/>
              </w:rPr>
              <w:t>GRADE:</w:t>
            </w:r>
            <w:r>
              <w:rPr>
                <w:rFonts w:cs="Arial"/>
                <w:b/>
              </w:rPr>
              <w:t xml:space="preserve"> </w:t>
            </w:r>
            <w:r w:rsidR="005A4F3C">
              <w:rPr>
                <w:rFonts w:cs="Arial"/>
                <w:b/>
              </w:rPr>
              <w:tab/>
            </w:r>
            <w:r w:rsidR="005A4F3C">
              <w:rPr>
                <w:rFonts w:cs="Arial"/>
                <w:b/>
              </w:rPr>
              <w:tab/>
            </w:r>
            <w:r w:rsidR="005A4F3C">
              <w:rPr>
                <w:rFonts w:cs="Arial"/>
                <w:b/>
              </w:rPr>
              <w:tab/>
            </w:r>
            <w:r w:rsidRPr="00AB2088">
              <w:rPr>
                <w:rFonts w:cs="Arial"/>
                <w:szCs w:val="24"/>
              </w:rPr>
              <w:t xml:space="preserve">8 </w:t>
            </w:r>
          </w:p>
          <w:p w14:paraId="4EB19F77" w14:textId="77777777" w:rsidR="002C26B9" w:rsidRPr="00C45A0F" w:rsidRDefault="002C26B9" w:rsidP="007234F4">
            <w:pPr>
              <w:rPr>
                <w:rFonts w:cs="Arial"/>
                <w:b/>
              </w:rPr>
            </w:pPr>
          </w:p>
        </w:tc>
      </w:tr>
      <w:tr w:rsidR="002C26B9" w:rsidRPr="00C45A0F" w14:paraId="12A0CD23" w14:textId="77777777" w:rsidTr="5D0457E4">
        <w:trPr>
          <w:jc w:val="center"/>
        </w:trPr>
        <w:tc>
          <w:tcPr>
            <w:tcW w:w="2805" w:type="dxa"/>
          </w:tcPr>
          <w:p w14:paraId="11891CE2" w14:textId="77777777" w:rsidR="002C26B9" w:rsidRPr="00C45A0F" w:rsidRDefault="002C26B9" w:rsidP="007234F4">
            <w:pPr>
              <w:rPr>
                <w:rFonts w:cs="Arial"/>
                <w:b/>
              </w:rPr>
            </w:pPr>
            <w:r w:rsidRPr="00C45A0F">
              <w:rPr>
                <w:rFonts w:cs="Arial"/>
                <w:b/>
              </w:rPr>
              <w:t>JOB TITLE:</w:t>
            </w:r>
          </w:p>
          <w:p w14:paraId="5425D45B" w14:textId="77777777" w:rsidR="002C26B9" w:rsidRPr="00C45A0F" w:rsidRDefault="002C26B9" w:rsidP="007234F4">
            <w:pPr>
              <w:rPr>
                <w:rFonts w:cs="Arial"/>
                <w:b/>
              </w:rPr>
            </w:pPr>
          </w:p>
        </w:tc>
        <w:tc>
          <w:tcPr>
            <w:tcW w:w="2875" w:type="dxa"/>
          </w:tcPr>
          <w:p w14:paraId="4A50811F" w14:textId="51E4D320" w:rsidR="002C26B9" w:rsidRPr="00C45A0F" w:rsidRDefault="00196F7E" w:rsidP="007234F4">
            <w:pPr>
              <w:rPr>
                <w:rFonts w:cs="Arial"/>
              </w:rPr>
            </w:pPr>
            <w:r>
              <w:rPr>
                <w:rFonts w:cs="Arial"/>
              </w:rPr>
              <w:t xml:space="preserve">Job Evaluation </w:t>
            </w:r>
            <w:r w:rsidR="005A4F3C">
              <w:rPr>
                <w:rFonts w:cs="Arial"/>
              </w:rPr>
              <w:t>Officer</w:t>
            </w:r>
          </w:p>
        </w:tc>
        <w:tc>
          <w:tcPr>
            <w:tcW w:w="4278" w:type="dxa"/>
          </w:tcPr>
          <w:p w14:paraId="0D7668D8" w14:textId="5DE04653" w:rsidR="002C26B9" w:rsidRPr="00C45A0F" w:rsidRDefault="005A4F3C" w:rsidP="003876F7">
            <w:pPr>
              <w:rPr>
                <w:rFonts w:cs="Arial"/>
                <w:b/>
              </w:rPr>
            </w:pPr>
            <w:r>
              <w:rPr>
                <w:rFonts w:cs="Arial"/>
                <w:b/>
              </w:rPr>
              <w:t>EVALUATION RESULT</w:t>
            </w:r>
            <w:r w:rsidR="002C26B9" w:rsidRPr="00C45A0F">
              <w:rPr>
                <w:rFonts w:cs="Arial"/>
                <w:b/>
              </w:rPr>
              <w:t>:</w:t>
            </w:r>
            <w:r w:rsidR="002C26B9">
              <w:rPr>
                <w:rFonts w:cs="Arial"/>
                <w:b/>
              </w:rPr>
              <w:t xml:space="preserve"> </w:t>
            </w:r>
            <w:r>
              <w:rPr>
                <w:rFonts w:cs="Arial"/>
                <w:b/>
              </w:rPr>
              <w:tab/>
            </w:r>
            <w:r w:rsidRPr="005A4F3C">
              <w:rPr>
                <w:rFonts w:cs="Arial"/>
                <w:bCs/>
              </w:rPr>
              <w:t>282</w:t>
            </w:r>
          </w:p>
        </w:tc>
      </w:tr>
      <w:tr w:rsidR="002C26B9" w:rsidRPr="00C45A0F" w14:paraId="7480C10A" w14:textId="77777777" w:rsidTr="5D0457E4">
        <w:trPr>
          <w:jc w:val="center"/>
        </w:trPr>
        <w:tc>
          <w:tcPr>
            <w:tcW w:w="2805" w:type="dxa"/>
            <w:tcBorders>
              <w:bottom w:val="single" w:sz="4" w:space="0" w:color="auto"/>
            </w:tcBorders>
          </w:tcPr>
          <w:p w14:paraId="3DEA60B3" w14:textId="77777777" w:rsidR="002C26B9" w:rsidRPr="00C45A0F" w:rsidRDefault="002C26B9" w:rsidP="007234F4">
            <w:pPr>
              <w:rPr>
                <w:rFonts w:cs="Arial"/>
                <w:b/>
              </w:rPr>
            </w:pPr>
            <w:r>
              <w:rPr>
                <w:rFonts w:cs="Arial"/>
                <w:b/>
              </w:rPr>
              <w:t>EVALUATION DATE:</w:t>
            </w:r>
          </w:p>
        </w:tc>
        <w:tc>
          <w:tcPr>
            <w:tcW w:w="2875" w:type="dxa"/>
            <w:tcBorders>
              <w:bottom w:val="single" w:sz="4" w:space="0" w:color="auto"/>
            </w:tcBorders>
          </w:tcPr>
          <w:p w14:paraId="638C9A94" w14:textId="18F6C680" w:rsidR="002C26B9" w:rsidRPr="00C45A0F" w:rsidRDefault="005A4F3C" w:rsidP="00522627">
            <w:pPr>
              <w:rPr>
                <w:rFonts w:cs="Arial"/>
              </w:rPr>
            </w:pPr>
            <w:r>
              <w:rPr>
                <w:rFonts w:cs="Arial"/>
              </w:rPr>
              <w:t>22</w:t>
            </w:r>
            <w:r w:rsidRPr="005A4F3C">
              <w:rPr>
                <w:rFonts w:cs="Arial"/>
                <w:vertAlign w:val="superscript"/>
              </w:rPr>
              <w:t>nd</w:t>
            </w:r>
            <w:r>
              <w:rPr>
                <w:rFonts w:cs="Arial"/>
              </w:rPr>
              <w:t xml:space="preserve"> December 2023</w:t>
            </w:r>
          </w:p>
        </w:tc>
        <w:tc>
          <w:tcPr>
            <w:tcW w:w="4278" w:type="dxa"/>
            <w:tcBorders>
              <w:bottom w:val="single" w:sz="4" w:space="0" w:color="auto"/>
            </w:tcBorders>
          </w:tcPr>
          <w:p w14:paraId="2412FAA8" w14:textId="7BAAADF3" w:rsidR="002C26B9" w:rsidRDefault="002C26B9" w:rsidP="007234F4">
            <w:pPr>
              <w:rPr>
                <w:rFonts w:cs="Arial"/>
                <w:b/>
              </w:rPr>
            </w:pPr>
            <w:r>
              <w:rPr>
                <w:rFonts w:cs="Arial"/>
                <w:b/>
              </w:rPr>
              <w:t xml:space="preserve">JE NUMBER: </w:t>
            </w:r>
            <w:r w:rsidR="005A4F3C">
              <w:rPr>
                <w:rFonts w:cs="Arial"/>
                <w:b/>
              </w:rPr>
              <w:tab/>
            </w:r>
            <w:r w:rsidR="005A4F3C">
              <w:rPr>
                <w:rFonts w:cs="Arial"/>
                <w:b/>
              </w:rPr>
              <w:tab/>
            </w:r>
            <w:r w:rsidR="004546E4" w:rsidRPr="004546E4">
              <w:rPr>
                <w:rFonts w:cs="Arial"/>
              </w:rPr>
              <w:t>NC1717</w:t>
            </w:r>
          </w:p>
          <w:p w14:paraId="0726BF2C" w14:textId="77777777" w:rsidR="002C26B9" w:rsidRPr="00C45A0F" w:rsidRDefault="002C26B9" w:rsidP="007234F4">
            <w:pPr>
              <w:rPr>
                <w:rFonts w:cs="Arial"/>
                <w:b/>
              </w:rPr>
            </w:pPr>
          </w:p>
        </w:tc>
      </w:tr>
      <w:tr w:rsidR="002C26B9" w:rsidRPr="00C45A0F" w14:paraId="576F6DEE" w14:textId="77777777" w:rsidTr="5D0457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964" w:type="dxa"/>
            <w:gridSpan w:val="3"/>
            <w:tcBorders>
              <w:top w:val="single" w:sz="4" w:space="0" w:color="auto"/>
              <w:left w:val="single" w:sz="4" w:space="0" w:color="auto"/>
              <w:bottom w:val="single" w:sz="4" w:space="0" w:color="auto"/>
              <w:right w:val="single" w:sz="4" w:space="0" w:color="auto"/>
            </w:tcBorders>
          </w:tcPr>
          <w:p w14:paraId="1BEB3A8F" w14:textId="77777777" w:rsidR="002C26B9" w:rsidRPr="00C45A0F" w:rsidRDefault="002C26B9" w:rsidP="007234F4">
            <w:pPr>
              <w:rPr>
                <w:rFonts w:cs="Arial"/>
                <w:b/>
              </w:rPr>
            </w:pPr>
            <w:r>
              <w:rPr>
                <w:rFonts w:cs="Arial"/>
                <w:b/>
              </w:rPr>
              <w:t xml:space="preserve">ROLE &amp; </w:t>
            </w:r>
            <w:r w:rsidRPr="00C45A0F">
              <w:rPr>
                <w:rFonts w:cs="Arial"/>
                <w:b/>
              </w:rPr>
              <w:t>PURPOSE</w:t>
            </w:r>
            <w:r>
              <w:rPr>
                <w:rFonts w:cs="Arial"/>
                <w:b/>
              </w:rPr>
              <w:t xml:space="preserve"> OF JOB</w:t>
            </w:r>
            <w:r w:rsidRPr="00C45A0F">
              <w:rPr>
                <w:rFonts w:cs="Arial"/>
                <w:b/>
              </w:rPr>
              <w:t>:</w:t>
            </w:r>
            <w:r w:rsidR="00196F7E" w:rsidRPr="00C45A0F">
              <w:rPr>
                <w:rFonts w:cs="Arial"/>
                <w:b/>
              </w:rPr>
              <w:t xml:space="preserve"> </w:t>
            </w:r>
          </w:p>
          <w:p w14:paraId="2A3245EF" w14:textId="068BB4A2" w:rsidR="00196F7E" w:rsidRPr="004B338F" w:rsidRDefault="00196F7E" w:rsidP="00196F7E">
            <w:r w:rsidRPr="004B338F">
              <w:t>To provide a professional</w:t>
            </w:r>
            <w:r>
              <w:t xml:space="preserve"> j</w:t>
            </w:r>
            <w:r w:rsidRPr="004B338F">
              <w:t xml:space="preserve">ob </w:t>
            </w:r>
            <w:r>
              <w:t>e</w:t>
            </w:r>
            <w:r w:rsidRPr="004B338F">
              <w:t xml:space="preserve">valuation service </w:t>
            </w:r>
            <w:r>
              <w:t xml:space="preserve">to officers across the Council and to external customers of </w:t>
            </w:r>
            <w:r w:rsidR="005A4F3C">
              <w:t>OD &amp; HR</w:t>
            </w:r>
            <w:r>
              <w:t>.</w:t>
            </w:r>
          </w:p>
          <w:p w14:paraId="65B1AE53" w14:textId="77777777" w:rsidR="00196F7E" w:rsidRPr="004B338F" w:rsidRDefault="00196F7E" w:rsidP="00196F7E"/>
          <w:p w14:paraId="6C799173" w14:textId="77777777" w:rsidR="00196F7E" w:rsidRPr="004B338F" w:rsidRDefault="00196F7E" w:rsidP="00196F7E">
            <w:r w:rsidRPr="004B338F">
              <w:t xml:space="preserve">To provide advice and guidance </w:t>
            </w:r>
            <w:r>
              <w:t>on how posts fit within s</w:t>
            </w:r>
            <w:r w:rsidRPr="004B338F">
              <w:t>tructures,</w:t>
            </w:r>
            <w:r>
              <w:t xml:space="preserve"> and</w:t>
            </w:r>
            <w:r w:rsidRPr="004B338F">
              <w:t xml:space="preserve"> the </w:t>
            </w:r>
            <w:r>
              <w:t>required contents</w:t>
            </w:r>
            <w:r w:rsidRPr="004B338F">
              <w:t xml:space="preserve"> of Job Descriptions.</w:t>
            </w:r>
          </w:p>
          <w:p w14:paraId="0ECDC6D1" w14:textId="77777777" w:rsidR="00196F7E" w:rsidRPr="004B338F" w:rsidRDefault="00196F7E" w:rsidP="00196F7E"/>
          <w:p w14:paraId="475D0AAD" w14:textId="6F674351" w:rsidR="002C26B9" w:rsidRPr="006C2FBC" w:rsidRDefault="00196F7E" w:rsidP="007234F4">
            <w:r>
              <w:t xml:space="preserve">To provide a pay and grading service to Senior Management and Partnerships contributing to the achievement of the Council’s </w:t>
            </w:r>
            <w:r w:rsidR="3D15CA86">
              <w:t>resourcing needs</w:t>
            </w:r>
            <w:r>
              <w:t>.</w:t>
            </w:r>
          </w:p>
        </w:tc>
      </w:tr>
    </w:tbl>
    <w:p w14:paraId="68D9308E" w14:textId="77777777" w:rsidR="002C26B9" w:rsidRPr="00C45A0F" w:rsidRDefault="002C26B9"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2C26B9" w:rsidRPr="00C45A0F" w14:paraId="13627A5E" w14:textId="77777777" w:rsidTr="04A93AAD">
        <w:trPr>
          <w:cantSplit/>
          <w:jc w:val="center"/>
        </w:trPr>
        <w:tc>
          <w:tcPr>
            <w:tcW w:w="10076" w:type="dxa"/>
            <w:gridSpan w:val="2"/>
            <w:tcBorders>
              <w:top w:val="single" w:sz="4" w:space="0" w:color="auto"/>
              <w:bottom w:val="single" w:sz="4" w:space="0" w:color="auto"/>
            </w:tcBorders>
            <w:shd w:val="clear" w:color="auto" w:fill="E0E0E0"/>
          </w:tcPr>
          <w:p w14:paraId="6F28A368" w14:textId="77777777" w:rsidR="002C26B9" w:rsidRPr="00C45A0F" w:rsidRDefault="002C26B9" w:rsidP="007234F4">
            <w:pPr>
              <w:rPr>
                <w:rFonts w:cs="Arial"/>
                <w:sz w:val="20"/>
              </w:rPr>
            </w:pPr>
            <w:r w:rsidRPr="00C45A0F">
              <w:rPr>
                <w:rFonts w:cs="Arial"/>
                <w:b/>
              </w:rPr>
              <w:t>PRINCIPAL ACCOUNTABILITIES:</w:t>
            </w:r>
          </w:p>
          <w:p w14:paraId="0511B53C" w14:textId="77777777" w:rsidR="002C26B9" w:rsidRPr="00671F17" w:rsidRDefault="002C26B9"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196F7E" w:rsidRPr="00C45A0F" w14:paraId="7C43FCDD" w14:textId="77777777" w:rsidTr="04A93AAD">
        <w:trPr>
          <w:cantSplit/>
          <w:jc w:val="center"/>
        </w:trPr>
        <w:tc>
          <w:tcPr>
            <w:tcW w:w="592" w:type="dxa"/>
            <w:tcBorders>
              <w:top w:val="single" w:sz="4" w:space="0" w:color="auto"/>
              <w:bottom w:val="single" w:sz="4" w:space="0" w:color="auto"/>
              <w:right w:val="single" w:sz="4" w:space="0" w:color="auto"/>
            </w:tcBorders>
          </w:tcPr>
          <w:p w14:paraId="43FD2B22" w14:textId="77777777" w:rsidR="00196F7E" w:rsidRPr="00C45A0F" w:rsidRDefault="00196F7E" w:rsidP="00196F7E">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626CA006" w14:textId="285F451F" w:rsidR="00196F7E" w:rsidRPr="00C45A0F" w:rsidRDefault="00196F7E" w:rsidP="00196F7E">
            <w:pPr>
              <w:rPr>
                <w:rFonts w:cs="Arial"/>
              </w:rPr>
            </w:pPr>
            <w:r>
              <w:t xml:space="preserve">Assists in the promotion and implementation of the job evaluation process.  Deals with </w:t>
            </w:r>
            <w:r w:rsidR="0067056B">
              <w:t xml:space="preserve">evaluations, </w:t>
            </w:r>
            <w:r>
              <w:t>re-</w:t>
            </w:r>
            <w:r w:rsidR="6EF785A9">
              <w:t>evaluation</w:t>
            </w:r>
            <w:r>
              <w:t xml:space="preserve"> applications and appeals to achieve equitable and consistent remuneration throughout the Council.</w:t>
            </w:r>
          </w:p>
        </w:tc>
      </w:tr>
      <w:tr w:rsidR="00196F7E" w:rsidRPr="00C45A0F" w14:paraId="206B01A3" w14:textId="77777777" w:rsidTr="04A93AAD">
        <w:trPr>
          <w:cantSplit/>
          <w:jc w:val="center"/>
        </w:trPr>
        <w:tc>
          <w:tcPr>
            <w:tcW w:w="592" w:type="dxa"/>
            <w:tcBorders>
              <w:top w:val="single" w:sz="4" w:space="0" w:color="auto"/>
              <w:bottom w:val="single" w:sz="4" w:space="0" w:color="auto"/>
              <w:right w:val="single" w:sz="4" w:space="0" w:color="auto"/>
            </w:tcBorders>
          </w:tcPr>
          <w:p w14:paraId="57489FB2" w14:textId="77777777" w:rsidR="00196F7E" w:rsidRPr="00C45A0F" w:rsidRDefault="00196F7E" w:rsidP="00196F7E">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182361C8" w14:textId="259D8745" w:rsidR="00196F7E" w:rsidRPr="00C45A0F" w:rsidRDefault="00196F7E" w:rsidP="00196F7E">
            <w:pPr>
              <w:rPr>
                <w:rFonts w:cs="Arial"/>
              </w:rPr>
            </w:pPr>
            <w:r>
              <w:t xml:space="preserve">Monitor and maintain quality standards and contribute to the development and implementation of the Council’s pay strategy and structure. </w:t>
            </w:r>
            <w:r w:rsidR="1C683D1F">
              <w:t xml:space="preserve">Undertakes </w:t>
            </w:r>
            <w:r>
              <w:t xml:space="preserve">research to ensure the council and partnership organisations remain attractive as a </w:t>
            </w:r>
            <w:r w:rsidR="005A4F3C">
              <w:t>mainstream</w:t>
            </w:r>
            <w:r>
              <w:t xml:space="preserve"> employer. </w:t>
            </w:r>
          </w:p>
        </w:tc>
      </w:tr>
      <w:tr w:rsidR="00196F7E" w:rsidRPr="00C45A0F" w14:paraId="73E6CB91" w14:textId="77777777" w:rsidTr="04A93AAD">
        <w:trPr>
          <w:cantSplit/>
          <w:jc w:val="center"/>
        </w:trPr>
        <w:tc>
          <w:tcPr>
            <w:tcW w:w="592" w:type="dxa"/>
            <w:tcBorders>
              <w:top w:val="single" w:sz="4" w:space="0" w:color="auto"/>
              <w:bottom w:val="single" w:sz="4" w:space="0" w:color="auto"/>
              <w:right w:val="single" w:sz="4" w:space="0" w:color="auto"/>
            </w:tcBorders>
          </w:tcPr>
          <w:p w14:paraId="442A84BC" w14:textId="77777777" w:rsidR="00196F7E" w:rsidRPr="00C45A0F" w:rsidRDefault="00196F7E" w:rsidP="00196F7E">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2E32F4D1" w14:textId="10A0D01E" w:rsidR="00196F7E" w:rsidRPr="00C45A0F" w:rsidRDefault="00196F7E" w:rsidP="04A93AAD">
            <w:r>
              <w:t>Provide a professional, high level responsive and effective advisory service to Senior Managers and Partnerships on job evaluation, pay and grading, structure issues to meet service requirements</w:t>
            </w:r>
            <w:r w:rsidR="2B3BF517">
              <w:t xml:space="preserve"> and to ensure equal pay risks are managed and minimised.</w:t>
            </w:r>
          </w:p>
        </w:tc>
      </w:tr>
      <w:tr w:rsidR="00196F7E" w:rsidRPr="00C45A0F" w14:paraId="21E09EE4" w14:textId="77777777" w:rsidTr="04A93AAD">
        <w:trPr>
          <w:cantSplit/>
          <w:jc w:val="center"/>
        </w:trPr>
        <w:tc>
          <w:tcPr>
            <w:tcW w:w="592" w:type="dxa"/>
            <w:tcBorders>
              <w:top w:val="single" w:sz="4" w:space="0" w:color="auto"/>
              <w:bottom w:val="single" w:sz="4" w:space="0" w:color="auto"/>
              <w:right w:val="single" w:sz="4" w:space="0" w:color="auto"/>
            </w:tcBorders>
          </w:tcPr>
          <w:p w14:paraId="781C6B1D" w14:textId="77777777" w:rsidR="00196F7E" w:rsidRPr="00C45A0F" w:rsidRDefault="00196F7E" w:rsidP="00196F7E">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75463809" w14:textId="77777777" w:rsidR="00196F7E" w:rsidRPr="00C45A0F" w:rsidRDefault="00196F7E" w:rsidP="00196F7E">
            <w:pPr>
              <w:rPr>
                <w:rFonts w:cs="Arial"/>
              </w:rPr>
            </w:pPr>
            <w:r>
              <w:t>Maintain effective working relationships with trade union officials and ensure that meaningful communication takes place to address appropriate issues and ensure a good industrial relations climate is maintained.</w:t>
            </w:r>
          </w:p>
        </w:tc>
      </w:tr>
      <w:tr w:rsidR="00196F7E" w:rsidRPr="00C45A0F" w14:paraId="394AF292" w14:textId="77777777" w:rsidTr="04A93AAD">
        <w:trPr>
          <w:cantSplit/>
          <w:jc w:val="center"/>
        </w:trPr>
        <w:tc>
          <w:tcPr>
            <w:tcW w:w="592" w:type="dxa"/>
            <w:tcBorders>
              <w:top w:val="single" w:sz="4" w:space="0" w:color="auto"/>
              <w:bottom w:val="single" w:sz="4" w:space="0" w:color="auto"/>
              <w:right w:val="single" w:sz="4" w:space="0" w:color="auto"/>
            </w:tcBorders>
          </w:tcPr>
          <w:p w14:paraId="413C60C7" w14:textId="77777777" w:rsidR="00196F7E" w:rsidRPr="00C45A0F" w:rsidRDefault="00196F7E" w:rsidP="00196F7E">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445984DD" w14:textId="7B3F2CA6" w:rsidR="00196F7E" w:rsidRPr="00C45A0F" w:rsidRDefault="00196F7E" w:rsidP="00196F7E">
            <w:pPr>
              <w:rPr>
                <w:rFonts w:cs="Arial"/>
              </w:rPr>
            </w:pPr>
            <w:r>
              <w:t>Assist in the development, promotion and implementation of the Council’s pay and grading related policies</w:t>
            </w:r>
            <w:r w:rsidR="3E1A4E81">
              <w:t>.</w:t>
            </w:r>
            <w:r>
              <w:t xml:space="preserve"> </w:t>
            </w:r>
            <w:r w:rsidR="3E1A4E81">
              <w:t>T</w:t>
            </w:r>
            <w:r>
              <w:t xml:space="preserve">ake action to increase Senior Managers’ and partnership awareness and understanding of </w:t>
            </w:r>
            <w:r w:rsidR="3E9A42EF">
              <w:t xml:space="preserve">the Council’s pay and grading related policies </w:t>
            </w:r>
            <w:r>
              <w:t>and to equip them with the skills to implement the policies effectively</w:t>
            </w:r>
            <w:r w:rsidR="41A52979">
              <w:t>,</w:t>
            </w:r>
            <w:r>
              <w:t xml:space="preserve"> including through the development and delivery of practical workshops and briefings.</w:t>
            </w:r>
          </w:p>
        </w:tc>
      </w:tr>
      <w:tr w:rsidR="00196F7E" w:rsidRPr="00C45A0F" w14:paraId="371FC9AA" w14:textId="77777777" w:rsidTr="04A93AAD">
        <w:trPr>
          <w:cantSplit/>
          <w:jc w:val="center"/>
        </w:trPr>
        <w:tc>
          <w:tcPr>
            <w:tcW w:w="592" w:type="dxa"/>
            <w:tcBorders>
              <w:top w:val="single" w:sz="4" w:space="0" w:color="auto"/>
              <w:bottom w:val="single" w:sz="4" w:space="0" w:color="auto"/>
              <w:right w:val="single" w:sz="4" w:space="0" w:color="auto"/>
            </w:tcBorders>
          </w:tcPr>
          <w:p w14:paraId="0B488E2E" w14:textId="77777777" w:rsidR="00196F7E" w:rsidRPr="00C45A0F" w:rsidRDefault="00196F7E" w:rsidP="00196F7E">
            <w:pPr>
              <w:rPr>
                <w:rFonts w:cs="Arial"/>
              </w:rPr>
            </w:pPr>
            <w:r w:rsidRPr="00C45A0F">
              <w:rPr>
                <w:rFonts w:cs="Arial"/>
              </w:rPr>
              <w:t>6.</w:t>
            </w:r>
          </w:p>
        </w:tc>
        <w:tc>
          <w:tcPr>
            <w:tcW w:w="9484" w:type="dxa"/>
            <w:tcBorders>
              <w:top w:val="single" w:sz="4" w:space="0" w:color="auto"/>
              <w:left w:val="single" w:sz="4" w:space="0" w:color="auto"/>
              <w:bottom w:val="single" w:sz="4" w:space="0" w:color="auto"/>
            </w:tcBorders>
          </w:tcPr>
          <w:p w14:paraId="79832498" w14:textId="21B7D01E" w:rsidR="00196F7E" w:rsidRPr="00C45A0F" w:rsidRDefault="00196F7E" w:rsidP="00196F7E">
            <w:pPr>
              <w:rPr>
                <w:rFonts w:cs="Arial"/>
              </w:rPr>
            </w:pPr>
            <w:r>
              <w:t xml:space="preserve">Positively represent </w:t>
            </w:r>
            <w:r w:rsidR="005A4F3C">
              <w:t xml:space="preserve">OD </w:t>
            </w:r>
            <w:r>
              <w:t>&amp; H</w:t>
            </w:r>
            <w:r w:rsidR="005A4F3C">
              <w:t>R</w:t>
            </w:r>
            <w:r>
              <w:t xml:space="preserve"> at meetings as required.</w:t>
            </w:r>
          </w:p>
        </w:tc>
      </w:tr>
      <w:tr w:rsidR="00196F7E" w:rsidRPr="00C45A0F" w14:paraId="06237870" w14:textId="77777777" w:rsidTr="04A93AAD">
        <w:trPr>
          <w:cantSplit/>
          <w:jc w:val="center"/>
        </w:trPr>
        <w:tc>
          <w:tcPr>
            <w:tcW w:w="592" w:type="dxa"/>
            <w:tcBorders>
              <w:top w:val="single" w:sz="4" w:space="0" w:color="auto"/>
              <w:bottom w:val="single" w:sz="4" w:space="0" w:color="auto"/>
              <w:right w:val="single" w:sz="4" w:space="0" w:color="auto"/>
            </w:tcBorders>
          </w:tcPr>
          <w:p w14:paraId="59884EB4" w14:textId="77777777" w:rsidR="00196F7E" w:rsidRPr="00C45A0F" w:rsidRDefault="00196F7E" w:rsidP="00196F7E">
            <w:pPr>
              <w:rPr>
                <w:rFonts w:cs="Arial"/>
              </w:rPr>
            </w:pPr>
            <w:r w:rsidRPr="00C45A0F">
              <w:rPr>
                <w:rFonts w:cs="Arial"/>
              </w:rPr>
              <w:t>7.</w:t>
            </w:r>
          </w:p>
        </w:tc>
        <w:tc>
          <w:tcPr>
            <w:tcW w:w="9484" w:type="dxa"/>
            <w:tcBorders>
              <w:top w:val="single" w:sz="4" w:space="0" w:color="auto"/>
              <w:left w:val="single" w:sz="4" w:space="0" w:color="auto"/>
              <w:bottom w:val="single" w:sz="4" w:space="0" w:color="auto"/>
            </w:tcBorders>
          </w:tcPr>
          <w:p w14:paraId="5D404853" w14:textId="52DCD5B5" w:rsidR="00196F7E" w:rsidRPr="00C45A0F" w:rsidRDefault="00196F7E" w:rsidP="00196F7E">
            <w:pPr>
              <w:rPr>
                <w:rFonts w:cs="Arial"/>
              </w:rPr>
            </w:pPr>
            <w:r>
              <w:t xml:space="preserve">Assist with development of the </w:t>
            </w:r>
            <w:r w:rsidR="005A4F3C">
              <w:t>OD &amp; HR</w:t>
            </w:r>
            <w:r>
              <w:t xml:space="preserve"> team and its staff to achieve agreed objectives and maintain the level of professional expertise to meet the current and future needs of the Council.</w:t>
            </w:r>
          </w:p>
        </w:tc>
      </w:tr>
      <w:tr w:rsidR="00196F7E" w:rsidRPr="00C45A0F" w14:paraId="1DE9D700" w14:textId="77777777" w:rsidTr="04A93AAD">
        <w:trPr>
          <w:cantSplit/>
          <w:jc w:val="center"/>
        </w:trPr>
        <w:tc>
          <w:tcPr>
            <w:tcW w:w="592" w:type="dxa"/>
            <w:tcBorders>
              <w:top w:val="single" w:sz="4" w:space="0" w:color="auto"/>
              <w:bottom w:val="single" w:sz="4" w:space="0" w:color="auto"/>
              <w:right w:val="single" w:sz="4" w:space="0" w:color="auto"/>
            </w:tcBorders>
          </w:tcPr>
          <w:p w14:paraId="19D023D3" w14:textId="77777777" w:rsidR="00196F7E" w:rsidRPr="00C45A0F" w:rsidRDefault="00196F7E" w:rsidP="00196F7E">
            <w:pPr>
              <w:rPr>
                <w:rFonts w:cs="Arial"/>
              </w:rPr>
            </w:pPr>
            <w:r w:rsidRPr="00C45A0F">
              <w:rPr>
                <w:rFonts w:cs="Arial"/>
              </w:rPr>
              <w:t>8.</w:t>
            </w:r>
          </w:p>
        </w:tc>
        <w:tc>
          <w:tcPr>
            <w:tcW w:w="9484" w:type="dxa"/>
            <w:tcBorders>
              <w:top w:val="single" w:sz="4" w:space="0" w:color="auto"/>
              <w:left w:val="single" w:sz="4" w:space="0" w:color="auto"/>
              <w:bottom w:val="single" w:sz="4" w:space="0" w:color="auto"/>
            </w:tcBorders>
          </w:tcPr>
          <w:p w14:paraId="60FB25E6" w14:textId="1ACE485E" w:rsidR="00196F7E" w:rsidRDefault="00196F7E" w:rsidP="00196F7E">
            <w:pPr>
              <w:rPr>
                <w:rFonts w:cs="Arial"/>
              </w:rPr>
            </w:pPr>
            <w:r>
              <w:t>To provide a comprehensive, professional Job Evaluation resource support to</w:t>
            </w:r>
            <w:r w:rsidR="00CF2EFD">
              <w:t>,</w:t>
            </w:r>
            <w:r>
              <w:t xml:space="preserve"> and represent</w:t>
            </w:r>
            <w:r w:rsidR="00CF2EFD">
              <w:t>,</w:t>
            </w:r>
            <w:r>
              <w:t xml:space="preserve"> the </w:t>
            </w:r>
            <w:r w:rsidR="005A4F3C">
              <w:t>service</w:t>
            </w:r>
            <w:r>
              <w:t xml:space="preserve"> on </w:t>
            </w:r>
            <w:proofErr w:type="gramStart"/>
            <w:r>
              <w:t>pay</w:t>
            </w:r>
            <w:proofErr w:type="gramEnd"/>
            <w:r>
              <w:t xml:space="preserve"> and grading related issues as directed.</w:t>
            </w:r>
          </w:p>
        </w:tc>
      </w:tr>
      <w:tr w:rsidR="00196F7E" w:rsidRPr="00C45A0F" w14:paraId="0BD61756" w14:textId="77777777" w:rsidTr="04A93AAD">
        <w:trPr>
          <w:jc w:val="center"/>
        </w:trPr>
        <w:tc>
          <w:tcPr>
            <w:tcW w:w="592" w:type="dxa"/>
            <w:tcBorders>
              <w:top w:val="single" w:sz="4" w:space="0" w:color="auto"/>
              <w:bottom w:val="single" w:sz="4" w:space="0" w:color="auto"/>
              <w:right w:val="single" w:sz="4" w:space="0" w:color="auto"/>
            </w:tcBorders>
          </w:tcPr>
          <w:p w14:paraId="2EE9EACD" w14:textId="77777777" w:rsidR="00196F7E" w:rsidRPr="00C45A0F" w:rsidRDefault="00196F7E" w:rsidP="00196F7E">
            <w:pPr>
              <w:rPr>
                <w:rFonts w:cs="Arial"/>
              </w:rPr>
            </w:pPr>
            <w:r w:rsidRPr="00C45A0F">
              <w:rPr>
                <w:rFonts w:cs="Arial"/>
              </w:rPr>
              <w:t>9.</w:t>
            </w:r>
          </w:p>
        </w:tc>
        <w:tc>
          <w:tcPr>
            <w:tcW w:w="9484" w:type="dxa"/>
            <w:tcBorders>
              <w:top w:val="single" w:sz="4" w:space="0" w:color="auto"/>
              <w:left w:val="single" w:sz="4" w:space="0" w:color="auto"/>
              <w:bottom w:val="single" w:sz="4" w:space="0" w:color="auto"/>
            </w:tcBorders>
          </w:tcPr>
          <w:p w14:paraId="5EE17F1B" w14:textId="19241C53" w:rsidR="00196F7E" w:rsidRDefault="00196F7E" w:rsidP="00196F7E">
            <w:pPr>
              <w:rPr>
                <w:rFonts w:cs="Arial"/>
              </w:rPr>
            </w:pPr>
            <w:r>
              <w:rPr>
                <w:rFonts w:cs="Arial"/>
                <w:szCs w:val="24"/>
              </w:rPr>
              <w:t>To assist the Chair</w:t>
            </w:r>
            <w:r w:rsidRPr="00194872">
              <w:rPr>
                <w:rFonts w:cs="Arial"/>
                <w:szCs w:val="24"/>
              </w:rPr>
              <w:t xml:space="preserve"> and provide specialist advice, to</w:t>
            </w:r>
            <w:r>
              <w:rPr>
                <w:rFonts w:cs="Arial"/>
                <w:szCs w:val="24"/>
              </w:rPr>
              <w:t xml:space="preserve"> the</w:t>
            </w:r>
            <w:r w:rsidRPr="00194872">
              <w:rPr>
                <w:rFonts w:cs="Arial"/>
                <w:szCs w:val="24"/>
              </w:rPr>
              <w:t xml:space="preserve"> Job Evaluation Panels </w:t>
            </w:r>
            <w:r>
              <w:rPr>
                <w:rFonts w:cs="Arial"/>
                <w:szCs w:val="24"/>
              </w:rPr>
              <w:t xml:space="preserve">as required </w:t>
            </w:r>
            <w:r w:rsidRPr="00194872">
              <w:rPr>
                <w:rFonts w:cs="Arial"/>
                <w:szCs w:val="24"/>
              </w:rPr>
              <w:t xml:space="preserve">to include all aspects of panel administration and participation in the Job </w:t>
            </w:r>
            <w:r w:rsidRPr="00194872">
              <w:rPr>
                <w:rFonts w:cs="Arial"/>
                <w:szCs w:val="24"/>
              </w:rPr>
              <w:lastRenderedPageBreak/>
              <w:t xml:space="preserve">evaluation panel process ensuring that panel members are provided with expert advice </w:t>
            </w:r>
            <w:proofErr w:type="gramStart"/>
            <w:r w:rsidRPr="00194872">
              <w:rPr>
                <w:rFonts w:cs="Arial"/>
                <w:szCs w:val="24"/>
              </w:rPr>
              <w:t>in order to</w:t>
            </w:r>
            <w:proofErr w:type="gramEnd"/>
            <w:r w:rsidRPr="00194872">
              <w:rPr>
                <w:rFonts w:cs="Arial"/>
                <w:szCs w:val="24"/>
              </w:rPr>
              <w:t xml:space="preserve"> achieve equitable and consistent remuneration throughout the Council.  Communicates Panel decisions and the rationale behind the decision to the </w:t>
            </w:r>
            <w:r w:rsidR="005A4F3C">
              <w:rPr>
                <w:rFonts w:cs="Arial"/>
                <w:szCs w:val="24"/>
              </w:rPr>
              <w:t xml:space="preserve">Assistant Directors </w:t>
            </w:r>
            <w:r w:rsidRPr="00194872">
              <w:rPr>
                <w:rFonts w:cs="Arial"/>
                <w:szCs w:val="24"/>
              </w:rPr>
              <w:t>and other appropriate managers.</w:t>
            </w:r>
          </w:p>
        </w:tc>
      </w:tr>
      <w:tr w:rsidR="003876F7" w:rsidRPr="00C45A0F" w14:paraId="375C7E96" w14:textId="77777777" w:rsidTr="04A93AAD">
        <w:trPr>
          <w:cantSplit/>
          <w:jc w:val="center"/>
        </w:trPr>
        <w:tc>
          <w:tcPr>
            <w:tcW w:w="592" w:type="dxa"/>
            <w:tcBorders>
              <w:top w:val="single" w:sz="4" w:space="0" w:color="auto"/>
              <w:bottom w:val="single" w:sz="4" w:space="0" w:color="auto"/>
              <w:right w:val="single" w:sz="4" w:space="0" w:color="auto"/>
            </w:tcBorders>
          </w:tcPr>
          <w:p w14:paraId="2F4A00A1" w14:textId="77777777" w:rsidR="003876F7" w:rsidRPr="00C45A0F" w:rsidRDefault="003876F7" w:rsidP="00196F7E">
            <w:pPr>
              <w:rPr>
                <w:rFonts w:cs="Arial"/>
              </w:rPr>
            </w:pPr>
            <w:r>
              <w:rPr>
                <w:rFonts w:cs="Arial"/>
              </w:rPr>
              <w:lastRenderedPageBreak/>
              <w:t>10.</w:t>
            </w:r>
          </w:p>
        </w:tc>
        <w:tc>
          <w:tcPr>
            <w:tcW w:w="9484" w:type="dxa"/>
            <w:tcBorders>
              <w:top w:val="single" w:sz="4" w:space="0" w:color="auto"/>
              <w:left w:val="single" w:sz="4" w:space="0" w:color="auto"/>
              <w:bottom w:val="single" w:sz="4" w:space="0" w:color="auto"/>
            </w:tcBorders>
          </w:tcPr>
          <w:p w14:paraId="4506F7C8" w14:textId="77777777" w:rsidR="003876F7" w:rsidRDefault="003876F7" w:rsidP="00196F7E">
            <w:pPr>
              <w:rPr>
                <w:rFonts w:cs="Arial"/>
                <w:szCs w:val="24"/>
              </w:rPr>
            </w:pPr>
            <w:r>
              <w:t xml:space="preserve">The above duties may involve having access to information of a confidential nature and may be covered by the Data Protection Act.  Confidentiality must be </w:t>
            </w:r>
            <w:proofErr w:type="gramStart"/>
            <w:r>
              <w:t>maintained at all times</w:t>
            </w:r>
            <w:proofErr w:type="gramEnd"/>
            <w:r>
              <w:t>.</w:t>
            </w:r>
          </w:p>
        </w:tc>
      </w:tr>
    </w:tbl>
    <w:p w14:paraId="72710C8B" w14:textId="77777777" w:rsidR="002C26B9" w:rsidRDefault="002C26B9"/>
    <w:tbl>
      <w:tblPr>
        <w:tblW w:w="0" w:type="auto"/>
        <w:jc w:val="center"/>
        <w:tblLayout w:type="fixed"/>
        <w:tblLook w:val="0000" w:firstRow="0" w:lastRow="0" w:firstColumn="0" w:lastColumn="0" w:noHBand="0" w:noVBand="0"/>
      </w:tblPr>
      <w:tblGrid>
        <w:gridCol w:w="10040"/>
      </w:tblGrid>
      <w:tr w:rsidR="002C26B9" w:rsidRPr="00C45A0F" w14:paraId="3CE1DEE1"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shd w:val="clear" w:color="auto" w:fill="E0E0E0"/>
          </w:tcPr>
          <w:p w14:paraId="75FB1858" w14:textId="77777777" w:rsidR="002C26B9" w:rsidRPr="00293A07" w:rsidRDefault="002C26B9" w:rsidP="001B6DAE">
            <w:pPr>
              <w:rPr>
                <w:rFonts w:cs="Arial"/>
                <w:b/>
              </w:rPr>
            </w:pPr>
            <w:r>
              <w:rPr>
                <w:rFonts w:cs="Arial"/>
                <w:b/>
              </w:rPr>
              <w:t xml:space="preserve">CORPORATE JOB REQUIREMENTS </w:t>
            </w:r>
            <w:r w:rsidRPr="00293A07">
              <w:rPr>
                <w:rFonts w:cs="Arial"/>
                <w:b/>
                <w:i/>
              </w:rPr>
              <w:t>(Do not delete or amend any of this section)</w:t>
            </w:r>
          </w:p>
        </w:tc>
      </w:tr>
      <w:tr w:rsidR="002C26B9" w:rsidRPr="00C45A0F" w14:paraId="1000A4B6"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403041C5" w14:textId="77777777" w:rsidR="002C26B9" w:rsidRDefault="002C26B9" w:rsidP="001B6DAE">
            <w:pPr>
              <w:rPr>
                <w:rFonts w:cs="Arial"/>
              </w:rPr>
            </w:pPr>
            <w:r>
              <w:rPr>
                <w:rFonts w:cs="Arial"/>
                <w:b/>
              </w:rPr>
              <w:t>1. POLITICAL RESTRICTIONS</w:t>
            </w:r>
          </w:p>
          <w:p w14:paraId="14920BD3" w14:textId="77777777" w:rsidR="00F77BF4" w:rsidRDefault="00F77BF4" w:rsidP="00006DA6">
            <w:pPr>
              <w:jc w:val="center"/>
              <w:rPr>
                <w:b/>
                <w:bCs/>
              </w:rPr>
            </w:pPr>
          </w:p>
          <w:p w14:paraId="3EFEB9A7" w14:textId="4C31262B" w:rsidR="00006DA6" w:rsidRPr="00F77BF4" w:rsidRDefault="00006DA6" w:rsidP="00006DA6">
            <w:pPr>
              <w:jc w:val="center"/>
            </w:pPr>
            <w:r w:rsidRPr="00F77BF4">
              <w:t>THIS POST IS NOT POLITICALLY RESTRICTED</w:t>
            </w:r>
          </w:p>
          <w:p w14:paraId="42108D11" w14:textId="77777777" w:rsidR="002C26B9" w:rsidRPr="002C0D30" w:rsidRDefault="002C26B9" w:rsidP="001B6DAE">
            <w:pPr>
              <w:rPr>
                <w:rFonts w:cs="Arial"/>
                <w:b/>
              </w:rPr>
            </w:pPr>
          </w:p>
        </w:tc>
      </w:tr>
      <w:tr w:rsidR="002C26B9" w:rsidRPr="00524D70" w14:paraId="5D5F4616"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03BBA44D" w14:textId="77777777" w:rsidR="002C26B9" w:rsidRDefault="002C26B9" w:rsidP="001B6DAE">
            <w:pPr>
              <w:rPr>
                <w:rFonts w:cs="Arial"/>
              </w:rPr>
            </w:pPr>
            <w:r>
              <w:rPr>
                <w:rFonts w:cs="Arial"/>
                <w:b/>
              </w:rPr>
              <w:t xml:space="preserve">2. </w:t>
            </w:r>
            <w:r w:rsidRPr="00524D70">
              <w:rPr>
                <w:rFonts w:cs="Arial"/>
                <w:b/>
              </w:rPr>
              <w:t>DIGNITY AT WORK</w:t>
            </w:r>
          </w:p>
          <w:p w14:paraId="509ACAB4" w14:textId="77777777" w:rsidR="002C26B9" w:rsidRPr="00616FCD" w:rsidRDefault="002C26B9" w:rsidP="001B6DAE">
            <w:pPr>
              <w:rPr>
                <w:rFonts w:cs="Arial"/>
              </w:rPr>
            </w:pPr>
            <w:r>
              <w:rPr>
                <w:rFonts w:cs="Arial"/>
              </w:rPr>
              <w:t xml:space="preserve">To show, </w:t>
            </w:r>
            <w:proofErr w:type="gramStart"/>
            <w:r>
              <w:rPr>
                <w:rFonts w:cs="Arial"/>
              </w:rPr>
              <w:t>at all times</w:t>
            </w:r>
            <w:proofErr w:type="gramEnd"/>
            <w:r>
              <w:rPr>
                <w:rFonts w:cs="Arial"/>
              </w:rPr>
              <w:t>, a personal commitment to Looked after Children and treating all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r w:rsidR="002C26B9" w:rsidRPr="00524D70" w14:paraId="1452DB61"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2B10AD02" w14:textId="77777777" w:rsidR="002C26B9" w:rsidRDefault="002C26B9" w:rsidP="001B6DAE">
            <w:pPr>
              <w:rPr>
                <w:rFonts w:cs="Arial"/>
                <w:b/>
              </w:rPr>
            </w:pPr>
            <w:r>
              <w:rPr>
                <w:rFonts w:cs="Arial"/>
                <w:b/>
              </w:rPr>
              <w:t>3. HEALTH AND SAFETY</w:t>
            </w:r>
          </w:p>
          <w:p w14:paraId="39C9F899" w14:textId="77777777" w:rsidR="002C26B9" w:rsidRPr="00616FCD" w:rsidRDefault="002C26B9" w:rsidP="001B6DAE">
            <w:pPr>
              <w:rPr>
                <w:rFonts w:cs="Arial"/>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 &amp; safety</w:t>
            </w:r>
            <w:r>
              <w:rPr>
                <w:rFonts w:cs="Arial"/>
              </w:rPr>
              <w:t xml:space="preserve"> and that of other employees; additional and more specific responsibilities are </w:t>
            </w:r>
            <w:r>
              <w:rPr>
                <w:rFonts w:cs="Arial"/>
                <w:szCs w:val="24"/>
              </w:rPr>
              <w:t>identified in the Council’s Corporate H&amp;S policy.</w:t>
            </w:r>
          </w:p>
        </w:tc>
      </w:tr>
      <w:tr w:rsidR="002C26B9" w:rsidRPr="00524D70" w14:paraId="7E430DC2" w14:textId="77777777" w:rsidTr="00616FCD">
        <w:trPr>
          <w:jc w:val="center"/>
        </w:trPr>
        <w:tc>
          <w:tcPr>
            <w:tcW w:w="10040" w:type="dxa"/>
            <w:tcBorders>
              <w:top w:val="single" w:sz="4" w:space="0" w:color="auto"/>
              <w:left w:val="single" w:sz="4" w:space="0" w:color="auto"/>
              <w:bottom w:val="single" w:sz="4" w:space="0" w:color="auto"/>
              <w:right w:val="single" w:sz="4" w:space="0" w:color="auto"/>
            </w:tcBorders>
          </w:tcPr>
          <w:p w14:paraId="49B6CAE4" w14:textId="77777777" w:rsidR="002C26B9" w:rsidRDefault="002C26B9" w:rsidP="001B6DAE">
            <w:pPr>
              <w:rPr>
                <w:rFonts w:cs="Arial"/>
                <w:b/>
              </w:rPr>
            </w:pPr>
            <w:r>
              <w:rPr>
                <w:rFonts w:cs="Arial"/>
                <w:b/>
              </w:rPr>
              <w:t>4. GENERAL</w:t>
            </w:r>
          </w:p>
          <w:p w14:paraId="04925E94" w14:textId="77777777" w:rsidR="002C26B9" w:rsidRPr="00616FCD" w:rsidRDefault="002C26B9" w:rsidP="001B6DAE">
            <w:pPr>
              <w:rPr>
                <w:rFonts w:cs="Arial"/>
                <w:b/>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proofErr w:type="gramStart"/>
            <w:r w:rsidRPr="00C45A0F">
              <w:rPr>
                <w:rFonts w:cs="Arial"/>
              </w:rPr>
              <w:t>work places</w:t>
            </w:r>
            <w:proofErr w:type="gramEnd"/>
            <w:r w:rsidRPr="00C45A0F">
              <w:rPr>
                <w:rFonts w:cs="Arial"/>
              </w:rPr>
              <w:t xml:space="preserve"> in the Council.</w:t>
            </w:r>
          </w:p>
        </w:tc>
      </w:tr>
    </w:tbl>
    <w:p w14:paraId="6D73BBF1" w14:textId="77777777" w:rsidR="002C26B9" w:rsidRDefault="002C26B9"/>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3"/>
      </w:tblGrid>
      <w:tr w:rsidR="002C26B9" w:rsidRPr="00C45A0F" w14:paraId="32A9A52E" w14:textId="77777777" w:rsidTr="00D34E4C">
        <w:trPr>
          <w:jc w:val="center"/>
        </w:trPr>
        <w:tc>
          <w:tcPr>
            <w:tcW w:w="10103" w:type="dxa"/>
            <w:shd w:val="clear" w:color="auto" w:fill="E0E0E0"/>
          </w:tcPr>
          <w:p w14:paraId="0BFDFF1F" w14:textId="77777777" w:rsidR="002C26B9" w:rsidRDefault="002C26B9"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2A30F166" w14:textId="77777777" w:rsidR="002C26B9" w:rsidRPr="00C45A0F" w:rsidRDefault="002C26B9" w:rsidP="007234F4">
            <w:pPr>
              <w:rPr>
                <w:rFonts w:cs="Arial"/>
                <w:b/>
              </w:rPr>
            </w:pPr>
            <w:r>
              <w:rPr>
                <w:rFonts w:cs="Arial"/>
                <w:b/>
              </w:rPr>
              <w:t>All sections should be completed – if there aren’t any state ‘none’</w:t>
            </w:r>
          </w:p>
        </w:tc>
      </w:tr>
      <w:tr w:rsidR="002C26B9" w:rsidRPr="00C45A0F" w14:paraId="6CA2EF20" w14:textId="77777777" w:rsidTr="00D34E4C">
        <w:trPr>
          <w:jc w:val="center"/>
        </w:trPr>
        <w:tc>
          <w:tcPr>
            <w:tcW w:w="10103" w:type="dxa"/>
          </w:tcPr>
          <w:p w14:paraId="3132A85C" w14:textId="4FBFEB63" w:rsidR="002C26B9" w:rsidRPr="005A4F3C" w:rsidRDefault="002C26B9" w:rsidP="005A4F3C">
            <w:pPr>
              <w:pStyle w:val="ListParagraph"/>
              <w:numPr>
                <w:ilvl w:val="0"/>
                <w:numId w:val="2"/>
              </w:numPr>
              <w:tabs>
                <w:tab w:val="left" w:pos="543"/>
              </w:tabs>
              <w:rPr>
                <w:rFonts w:cs="Arial"/>
                <w:b/>
              </w:rPr>
            </w:pPr>
            <w:r w:rsidRPr="005A4F3C">
              <w:rPr>
                <w:rFonts w:cs="Arial"/>
                <w:b/>
              </w:rPr>
              <w:t>Responsibility for Staff:</w:t>
            </w:r>
            <w:r w:rsidRPr="005A4F3C">
              <w:rPr>
                <w:rFonts w:cs="Arial"/>
                <w:b/>
              </w:rPr>
              <w:tab/>
            </w:r>
          </w:p>
          <w:p w14:paraId="7F71924E" w14:textId="38FF3FE1" w:rsidR="002C26B9" w:rsidRPr="00196F7E" w:rsidRDefault="00196F7E" w:rsidP="005A4F3C">
            <w:pPr>
              <w:ind w:left="429" w:hanging="429"/>
              <w:rPr>
                <w:rFonts w:cs="Arial"/>
              </w:rPr>
            </w:pPr>
            <w:r w:rsidRPr="00196F7E">
              <w:rPr>
                <w:rFonts w:cs="Arial"/>
              </w:rPr>
              <w:t>None</w:t>
            </w:r>
          </w:p>
          <w:p w14:paraId="4306C614" w14:textId="77777777" w:rsidR="002C26B9" w:rsidRPr="00C45A0F" w:rsidRDefault="002C26B9" w:rsidP="007234F4">
            <w:pPr>
              <w:rPr>
                <w:rFonts w:cs="Arial"/>
                <w:b/>
              </w:rPr>
            </w:pPr>
          </w:p>
          <w:p w14:paraId="23297843" w14:textId="3B1CCDD4" w:rsidR="002C26B9" w:rsidRPr="005A4F3C" w:rsidRDefault="002C26B9" w:rsidP="005A4F3C">
            <w:pPr>
              <w:pStyle w:val="ListParagraph"/>
              <w:numPr>
                <w:ilvl w:val="0"/>
                <w:numId w:val="2"/>
              </w:numPr>
              <w:tabs>
                <w:tab w:val="left" w:pos="543"/>
              </w:tabs>
              <w:rPr>
                <w:rFonts w:cs="Arial"/>
                <w:b/>
              </w:rPr>
            </w:pPr>
            <w:r w:rsidRPr="005A4F3C">
              <w:rPr>
                <w:rFonts w:cs="Arial"/>
                <w:b/>
              </w:rPr>
              <w:t>Responsibility for Customers/Clients:</w:t>
            </w:r>
            <w:r w:rsidRPr="005A4F3C">
              <w:rPr>
                <w:rFonts w:cs="Arial"/>
                <w:b/>
              </w:rPr>
              <w:tab/>
            </w:r>
          </w:p>
          <w:p w14:paraId="08F7596A" w14:textId="77777777" w:rsidR="00196F7E" w:rsidRPr="004B338F" w:rsidRDefault="00196F7E" w:rsidP="00196F7E">
            <w:r w:rsidRPr="004B338F">
              <w:t>The post holder is expected to provide a high level responsive and effective advisory service to Elected Members, Senior Managers, and Partnerships on pay and grading matters.</w:t>
            </w:r>
          </w:p>
          <w:p w14:paraId="639F3A6A" w14:textId="77777777" w:rsidR="002C26B9" w:rsidRPr="00C45A0F" w:rsidRDefault="002C26B9" w:rsidP="007234F4">
            <w:pPr>
              <w:rPr>
                <w:rFonts w:cs="Arial"/>
                <w:b/>
              </w:rPr>
            </w:pPr>
          </w:p>
          <w:p w14:paraId="6E90D709" w14:textId="3BEADBC0" w:rsidR="002C26B9" w:rsidRPr="005A4F3C" w:rsidRDefault="002C26B9" w:rsidP="005A4F3C">
            <w:pPr>
              <w:pStyle w:val="ListParagraph"/>
              <w:numPr>
                <w:ilvl w:val="0"/>
                <w:numId w:val="2"/>
              </w:numPr>
              <w:tabs>
                <w:tab w:val="left" w:pos="561"/>
              </w:tabs>
              <w:rPr>
                <w:rFonts w:cs="Arial"/>
                <w:b/>
              </w:rPr>
            </w:pPr>
            <w:r w:rsidRPr="005A4F3C">
              <w:rPr>
                <w:rFonts w:cs="Arial"/>
                <w:b/>
              </w:rPr>
              <w:t>Responsibility for Budgets:</w:t>
            </w:r>
            <w:r w:rsidRPr="005A4F3C">
              <w:rPr>
                <w:rFonts w:cs="Arial"/>
                <w:b/>
              </w:rPr>
              <w:tab/>
            </w:r>
          </w:p>
          <w:p w14:paraId="45966F01" w14:textId="77777777" w:rsidR="00196F7E" w:rsidRPr="00196F7E" w:rsidRDefault="00196F7E" w:rsidP="00196F7E">
            <w:pPr>
              <w:rPr>
                <w:rFonts w:cs="Arial"/>
              </w:rPr>
            </w:pPr>
            <w:r w:rsidRPr="00196F7E">
              <w:rPr>
                <w:rFonts w:cs="Arial"/>
              </w:rPr>
              <w:t>None</w:t>
            </w:r>
          </w:p>
          <w:p w14:paraId="54A0FEF1" w14:textId="77777777" w:rsidR="002C26B9" w:rsidRPr="00C45A0F" w:rsidRDefault="002C26B9" w:rsidP="007234F4">
            <w:pPr>
              <w:rPr>
                <w:rFonts w:cs="Arial"/>
                <w:b/>
              </w:rPr>
            </w:pPr>
          </w:p>
          <w:p w14:paraId="3F614AF4" w14:textId="5C4E6B5E" w:rsidR="002C26B9" w:rsidRPr="005A4F3C" w:rsidRDefault="002C26B9" w:rsidP="005A4F3C">
            <w:pPr>
              <w:pStyle w:val="ListParagraph"/>
              <w:numPr>
                <w:ilvl w:val="0"/>
                <w:numId w:val="2"/>
              </w:numPr>
              <w:tabs>
                <w:tab w:val="left" w:pos="561"/>
              </w:tabs>
              <w:rPr>
                <w:rFonts w:cs="Arial"/>
                <w:b/>
              </w:rPr>
            </w:pPr>
            <w:r w:rsidRPr="005A4F3C">
              <w:rPr>
                <w:rFonts w:cs="Arial"/>
                <w:b/>
              </w:rPr>
              <w:t>Responsibility for Physical Resources:</w:t>
            </w:r>
            <w:r w:rsidRPr="005A4F3C">
              <w:rPr>
                <w:rFonts w:cs="Arial"/>
                <w:b/>
              </w:rPr>
              <w:tab/>
            </w:r>
            <w:r w:rsidRPr="005A4F3C">
              <w:rPr>
                <w:rFonts w:cs="Arial"/>
                <w:b/>
              </w:rPr>
              <w:tab/>
            </w:r>
          </w:p>
          <w:p w14:paraId="296A4341" w14:textId="3ED4B4BB" w:rsidR="002C26B9" w:rsidRPr="00C45A0F" w:rsidRDefault="00196F7E" w:rsidP="007234F4">
            <w:pPr>
              <w:rPr>
                <w:rFonts w:cs="Arial"/>
              </w:rPr>
            </w:pPr>
            <w:r>
              <w:rPr>
                <w:rFonts w:cs="Arial"/>
              </w:rPr>
              <w:t>None</w:t>
            </w:r>
          </w:p>
        </w:tc>
      </w:tr>
    </w:tbl>
    <w:p w14:paraId="2B03D892" w14:textId="77777777" w:rsidR="005A4F3C" w:rsidRDefault="005A4F3C">
      <w:r>
        <w:br w:type="page"/>
      </w:r>
    </w:p>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5"/>
      </w:tblGrid>
      <w:tr w:rsidR="002C26B9" w:rsidRPr="00C45A0F" w14:paraId="56F4358F" w14:textId="77777777" w:rsidTr="006C2FBC">
        <w:trPr>
          <w:jc w:val="center"/>
        </w:trPr>
        <w:tc>
          <w:tcPr>
            <w:tcW w:w="10145" w:type="dxa"/>
            <w:shd w:val="clear" w:color="auto" w:fill="E0E0E0"/>
          </w:tcPr>
          <w:p w14:paraId="41BC88A6" w14:textId="73BCBF4D" w:rsidR="002C26B9" w:rsidRDefault="002C26B9" w:rsidP="007234F4">
            <w:pPr>
              <w:rPr>
                <w:rFonts w:cs="Arial"/>
                <w:b/>
              </w:rPr>
            </w:pPr>
            <w:r w:rsidRPr="00C45A0F">
              <w:rPr>
                <w:rFonts w:cs="Arial"/>
                <w:b/>
              </w:rPr>
              <w:lastRenderedPageBreak/>
              <w:t>WORKING RELATIONSHIPS:</w:t>
            </w:r>
          </w:p>
          <w:p w14:paraId="78D3230A" w14:textId="77777777" w:rsidR="002C26B9" w:rsidRPr="00C45A0F" w:rsidRDefault="002C26B9" w:rsidP="007234F4">
            <w:pPr>
              <w:rPr>
                <w:rFonts w:cs="Arial"/>
                <w:b/>
              </w:rPr>
            </w:pPr>
            <w:r>
              <w:rPr>
                <w:rFonts w:cs="Arial"/>
                <w:b/>
              </w:rPr>
              <w:t>All sections should be completed – if there aren’t any state ‘none’</w:t>
            </w:r>
          </w:p>
        </w:tc>
      </w:tr>
      <w:tr w:rsidR="002C26B9" w:rsidRPr="00C45A0F" w14:paraId="0E16F02A" w14:textId="77777777" w:rsidTr="006C2FBC">
        <w:trPr>
          <w:jc w:val="center"/>
        </w:trPr>
        <w:tc>
          <w:tcPr>
            <w:tcW w:w="10145" w:type="dxa"/>
          </w:tcPr>
          <w:p w14:paraId="71B7A3C2" w14:textId="77777777" w:rsidR="002C26B9" w:rsidRPr="00C45A0F" w:rsidRDefault="002C26B9" w:rsidP="007234F4">
            <w:pPr>
              <w:tabs>
                <w:tab w:val="left" w:pos="567"/>
              </w:tabs>
              <w:rPr>
                <w:rFonts w:cs="Arial"/>
                <w:b/>
              </w:rPr>
            </w:pPr>
            <w:r w:rsidRPr="00C45A0F">
              <w:rPr>
                <w:rFonts w:cs="Arial"/>
                <w:b/>
              </w:rPr>
              <w:t>1.</w:t>
            </w:r>
            <w:r w:rsidRPr="00C45A0F">
              <w:rPr>
                <w:rFonts w:cs="Arial"/>
                <w:b/>
              </w:rPr>
              <w:tab/>
              <w:t>Within Service Area/Section:</w:t>
            </w:r>
          </w:p>
          <w:p w14:paraId="32A6FE44" w14:textId="1D171CF9" w:rsidR="002C26B9" w:rsidRPr="005A4F3C" w:rsidRDefault="00196F7E" w:rsidP="007234F4">
            <w:pPr>
              <w:rPr>
                <w:rFonts w:cs="Arial"/>
              </w:rPr>
            </w:pPr>
            <w:r w:rsidRPr="005A52B8">
              <w:rPr>
                <w:rFonts w:cs="Arial"/>
              </w:rPr>
              <w:t xml:space="preserve">Managers and staff within </w:t>
            </w:r>
            <w:r w:rsidR="00FF411C">
              <w:rPr>
                <w:rFonts w:cs="Arial"/>
              </w:rPr>
              <w:t xml:space="preserve">OD &amp; HR </w:t>
            </w:r>
            <w:r w:rsidRPr="005A52B8">
              <w:rPr>
                <w:rFonts w:cs="Arial"/>
              </w:rPr>
              <w:t xml:space="preserve">regarding </w:t>
            </w:r>
            <w:r>
              <w:rPr>
                <w:rFonts w:cs="Arial"/>
              </w:rPr>
              <w:t xml:space="preserve">job evaluation </w:t>
            </w:r>
          </w:p>
          <w:p w14:paraId="4B754048" w14:textId="77777777" w:rsidR="002C26B9" w:rsidRPr="00C45A0F" w:rsidRDefault="002C26B9" w:rsidP="007234F4">
            <w:pPr>
              <w:rPr>
                <w:rFonts w:cs="Arial"/>
                <w:b/>
              </w:rPr>
            </w:pPr>
          </w:p>
          <w:p w14:paraId="6C2FF23B" w14:textId="77777777" w:rsidR="002C26B9" w:rsidRPr="00C45A0F" w:rsidRDefault="002C26B9"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066CA6BE" w14:textId="77777777" w:rsidR="00196F7E" w:rsidRPr="005A52B8" w:rsidRDefault="00196F7E" w:rsidP="00196F7E">
            <w:pPr>
              <w:rPr>
                <w:rFonts w:cs="Arial"/>
              </w:rPr>
            </w:pPr>
            <w:r w:rsidRPr="005A52B8">
              <w:rPr>
                <w:rFonts w:cs="Arial"/>
              </w:rPr>
              <w:t xml:space="preserve">Managers and staff across the Council regarding </w:t>
            </w:r>
            <w:r>
              <w:rPr>
                <w:rFonts w:cs="Arial"/>
              </w:rPr>
              <w:t>job evaluation</w:t>
            </w:r>
          </w:p>
          <w:p w14:paraId="2358F44E" w14:textId="77777777" w:rsidR="002C26B9" w:rsidRPr="00C45A0F" w:rsidRDefault="002C26B9" w:rsidP="007234F4">
            <w:pPr>
              <w:tabs>
                <w:tab w:val="left" w:pos="561"/>
              </w:tabs>
              <w:rPr>
                <w:rFonts w:cs="Arial"/>
                <w:b/>
              </w:rPr>
            </w:pPr>
          </w:p>
          <w:p w14:paraId="26A1197F" w14:textId="77777777" w:rsidR="002C26B9" w:rsidRDefault="002C26B9" w:rsidP="007234F4">
            <w:pPr>
              <w:tabs>
                <w:tab w:val="left" w:pos="561"/>
              </w:tabs>
              <w:rPr>
                <w:rFonts w:cs="Arial"/>
                <w:b/>
              </w:rPr>
            </w:pPr>
            <w:r>
              <w:rPr>
                <w:rFonts w:cs="Arial"/>
                <w:b/>
              </w:rPr>
              <w:t>3.     With External Bodies to the</w:t>
            </w:r>
            <w:r w:rsidRPr="00C45A0F">
              <w:rPr>
                <w:rFonts w:cs="Arial"/>
                <w:b/>
              </w:rPr>
              <w:t xml:space="preserve"> Council</w:t>
            </w:r>
          </w:p>
          <w:p w14:paraId="3FD29E7D" w14:textId="745A1496" w:rsidR="002C26B9" w:rsidRPr="006C2FBC" w:rsidRDefault="00196F7E" w:rsidP="007234F4">
            <w:pPr>
              <w:rPr>
                <w:rFonts w:cs="Arial"/>
              </w:rPr>
            </w:pPr>
            <w:r w:rsidRPr="005A52B8">
              <w:rPr>
                <w:rFonts w:cs="Arial"/>
              </w:rPr>
              <w:t xml:space="preserve">Existing customers regarding </w:t>
            </w:r>
            <w:r>
              <w:rPr>
                <w:rFonts w:cs="Arial"/>
              </w:rPr>
              <w:t xml:space="preserve">job evaluation </w:t>
            </w:r>
          </w:p>
        </w:tc>
      </w:tr>
    </w:tbl>
    <w:p w14:paraId="0531602A" w14:textId="77777777" w:rsidR="006C2FBC" w:rsidRDefault="006C2FBC"/>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5"/>
      </w:tblGrid>
      <w:tr w:rsidR="002C26B9" w:rsidRPr="00C45A0F" w14:paraId="7386E119" w14:textId="77777777" w:rsidTr="006C2FBC">
        <w:trPr>
          <w:jc w:val="center"/>
        </w:trPr>
        <w:tc>
          <w:tcPr>
            <w:tcW w:w="10145" w:type="dxa"/>
            <w:shd w:val="clear" w:color="auto" w:fill="E0E0E0"/>
          </w:tcPr>
          <w:p w14:paraId="3E8BC5D7" w14:textId="31E66CEA" w:rsidR="002C26B9" w:rsidRDefault="002C26B9" w:rsidP="007234F4">
            <w:pPr>
              <w:rPr>
                <w:rFonts w:cs="Arial"/>
                <w:b/>
              </w:rPr>
            </w:pPr>
            <w:r w:rsidRPr="00C45A0F">
              <w:rPr>
                <w:rFonts w:cs="Arial"/>
                <w:b/>
              </w:rPr>
              <w:t>ORGANISATION CHART:</w:t>
            </w:r>
            <w:r>
              <w:rPr>
                <w:rFonts w:cs="Arial"/>
                <w:b/>
              </w:rPr>
              <w:t xml:space="preserve"> </w:t>
            </w:r>
          </w:p>
          <w:p w14:paraId="1331AB57" w14:textId="77777777" w:rsidR="002C26B9" w:rsidRPr="00BD5045" w:rsidRDefault="002C26B9" w:rsidP="007234F4">
            <w:pPr>
              <w:rPr>
                <w:rFonts w:cs="Arial"/>
                <w:b/>
                <w:u w:val="single"/>
              </w:rPr>
            </w:pPr>
          </w:p>
        </w:tc>
      </w:tr>
      <w:tr w:rsidR="002C26B9" w:rsidRPr="00C45A0F" w14:paraId="0F4092B1" w14:textId="77777777" w:rsidTr="006C2FBC">
        <w:trPr>
          <w:jc w:val="center"/>
        </w:trPr>
        <w:tc>
          <w:tcPr>
            <w:tcW w:w="10145" w:type="dxa"/>
          </w:tcPr>
          <w:tbl>
            <w:tblPr>
              <w:tblW w:w="0" w:type="auto"/>
              <w:jc w:val="center"/>
              <w:tblLayout w:type="fixed"/>
              <w:tblLook w:val="01E0" w:firstRow="1" w:lastRow="1" w:firstColumn="1" w:lastColumn="1" w:noHBand="0" w:noVBand="0"/>
            </w:tblPr>
            <w:tblGrid>
              <w:gridCol w:w="3286"/>
              <w:gridCol w:w="567"/>
              <w:gridCol w:w="3287"/>
            </w:tblGrid>
            <w:tr w:rsidR="002C26B9" w:rsidRPr="00616FCD" w14:paraId="56C7B803" w14:textId="77777777" w:rsidTr="00616FCD">
              <w:trPr>
                <w:jc w:val="center"/>
              </w:trPr>
              <w:tc>
                <w:tcPr>
                  <w:tcW w:w="3286" w:type="dxa"/>
                  <w:tcBorders>
                    <w:top w:val="nil"/>
                    <w:left w:val="nil"/>
                    <w:bottom w:val="nil"/>
                    <w:right w:val="nil"/>
                  </w:tcBorders>
                </w:tcPr>
                <w:p w14:paraId="144B911D" w14:textId="77777777" w:rsidR="002C26B9" w:rsidRPr="00616FCD" w:rsidRDefault="002C26B9" w:rsidP="001B6DAE">
                  <w:pPr>
                    <w:spacing w:after="120"/>
                    <w:ind w:left="283"/>
                    <w:rPr>
                      <w:rFonts w:cs="Arial"/>
                      <w:b/>
                      <w:szCs w:val="24"/>
                    </w:rPr>
                  </w:pPr>
                </w:p>
              </w:tc>
              <w:tc>
                <w:tcPr>
                  <w:tcW w:w="567" w:type="dxa"/>
                  <w:tcBorders>
                    <w:top w:val="nil"/>
                    <w:left w:val="nil"/>
                    <w:bottom w:val="nil"/>
                    <w:right w:val="single" w:sz="4" w:space="0" w:color="auto"/>
                  </w:tcBorders>
                </w:tcPr>
                <w:p w14:paraId="320ACD78" w14:textId="77777777" w:rsidR="002C26B9" w:rsidRPr="00616FCD" w:rsidRDefault="002C26B9"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63793674" w14:textId="77777777" w:rsidR="002C26B9" w:rsidRPr="00616FCD" w:rsidRDefault="002C26B9" w:rsidP="001B6DAE">
                  <w:pPr>
                    <w:spacing w:after="120"/>
                    <w:ind w:left="283"/>
                    <w:jc w:val="center"/>
                    <w:rPr>
                      <w:rFonts w:cs="Arial"/>
                      <w:szCs w:val="24"/>
                    </w:rPr>
                  </w:pPr>
                  <w:r w:rsidRPr="00616FCD">
                    <w:rPr>
                      <w:rFonts w:cs="Arial"/>
                      <w:szCs w:val="24"/>
                    </w:rPr>
                    <w:t>Immediate Line Manager</w:t>
                  </w:r>
                </w:p>
                <w:p w14:paraId="3C2AF362" w14:textId="2C31873E" w:rsidR="002C26B9" w:rsidRPr="00616FCD" w:rsidRDefault="00FF411C" w:rsidP="001B6DAE">
                  <w:pPr>
                    <w:spacing w:after="120"/>
                    <w:ind w:left="283"/>
                    <w:rPr>
                      <w:rFonts w:cs="Arial"/>
                      <w:b/>
                      <w:szCs w:val="24"/>
                    </w:rPr>
                  </w:pPr>
                  <w:r>
                    <w:rPr>
                      <w:rFonts w:cs="Arial"/>
                      <w:szCs w:val="24"/>
                    </w:rPr>
                    <w:t>OD &amp; HR Policy, Projects &amp; Industrial Relations Manager</w:t>
                  </w:r>
                </w:p>
              </w:tc>
            </w:tr>
            <w:tr w:rsidR="002C26B9" w:rsidRPr="00616FCD" w14:paraId="4C20AFA9" w14:textId="77777777" w:rsidTr="00616FCD">
              <w:trPr>
                <w:jc w:val="center"/>
              </w:trPr>
              <w:tc>
                <w:tcPr>
                  <w:tcW w:w="3286" w:type="dxa"/>
                  <w:tcBorders>
                    <w:top w:val="nil"/>
                    <w:left w:val="nil"/>
                    <w:bottom w:val="single" w:sz="4" w:space="0" w:color="auto"/>
                    <w:right w:val="nil"/>
                  </w:tcBorders>
                </w:tcPr>
                <w:p w14:paraId="46EB3AE2" w14:textId="77777777" w:rsidR="002C26B9" w:rsidRPr="00616FCD" w:rsidRDefault="002C26B9" w:rsidP="001B6DAE">
                  <w:pPr>
                    <w:spacing w:after="120"/>
                    <w:ind w:left="283"/>
                    <w:rPr>
                      <w:rFonts w:cs="Arial"/>
                      <w:b/>
                      <w:szCs w:val="24"/>
                    </w:rPr>
                  </w:pPr>
                </w:p>
              </w:tc>
              <w:tc>
                <w:tcPr>
                  <w:tcW w:w="567" w:type="dxa"/>
                  <w:tcBorders>
                    <w:top w:val="nil"/>
                    <w:left w:val="nil"/>
                    <w:bottom w:val="nil"/>
                    <w:right w:val="nil"/>
                  </w:tcBorders>
                </w:tcPr>
                <w:p w14:paraId="493ECA3D" w14:textId="77777777" w:rsidR="002C26B9" w:rsidRPr="00616FCD" w:rsidRDefault="002C26B9" w:rsidP="001B6DAE">
                  <w:pPr>
                    <w:spacing w:after="120"/>
                    <w:ind w:left="283"/>
                    <w:rPr>
                      <w:rFonts w:cs="Arial"/>
                      <w:b/>
                      <w:szCs w:val="24"/>
                    </w:rPr>
                  </w:pPr>
                </w:p>
              </w:tc>
              <w:tc>
                <w:tcPr>
                  <w:tcW w:w="3287" w:type="dxa"/>
                  <w:tcBorders>
                    <w:top w:val="single" w:sz="4" w:space="0" w:color="auto"/>
                    <w:left w:val="nil"/>
                    <w:bottom w:val="single" w:sz="4" w:space="0" w:color="auto"/>
                    <w:right w:val="nil"/>
                  </w:tcBorders>
                </w:tcPr>
                <w:p w14:paraId="08E173B6" w14:textId="77777777" w:rsidR="002C26B9" w:rsidRPr="00616FCD" w:rsidRDefault="002C26B9" w:rsidP="001B6DAE">
                  <w:pPr>
                    <w:spacing w:after="120"/>
                    <w:ind w:left="283"/>
                    <w:rPr>
                      <w:rFonts w:cs="Arial"/>
                      <w:b/>
                      <w:szCs w:val="24"/>
                    </w:rPr>
                  </w:pPr>
                </w:p>
              </w:tc>
            </w:tr>
            <w:tr w:rsidR="002C26B9" w:rsidRPr="00616FCD" w14:paraId="14383955" w14:textId="77777777" w:rsidTr="00616FCD">
              <w:trPr>
                <w:jc w:val="center"/>
              </w:trPr>
              <w:tc>
                <w:tcPr>
                  <w:tcW w:w="3286" w:type="dxa"/>
                  <w:tcBorders>
                    <w:top w:val="single" w:sz="4" w:space="0" w:color="auto"/>
                    <w:bottom w:val="single" w:sz="4" w:space="0" w:color="auto"/>
                  </w:tcBorders>
                </w:tcPr>
                <w:p w14:paraId="1CFFB61F" w14:textId="77777777" w:rsidR="002C26B9" w:rsidRPr="00616FCD" w:rsidRDefault="002C26B9" w:rsidP="001B6DAE">
                  <w:pPr>
                    <w:spacing w:after="120"/>
                    <w:ind w:left="283"/>
                    <w:jc w:val="center"/>
                    <w:rPr>
                      <w:rFonts w:cs="Arial"/>
                      <w:szCs w:val="24"/>
                    </w:rPr>
                  </w:pPr>
                  <w:r w:rsidRPr="00616FCD">
                    <w:rPr>
                      <w:rFonts w:cs="Arial"/>
                      <w:szCs w:val="24"/>
                    </w:rPr>
                    <w:t xml:space="preserve">Other jobs (peers) that report to immediate line </w:t>
                  </w:r>
                  <w:proofErr w:type="gramStart"/>
                  <w:r w:rsidRPr="00616FCD">
                    <w:rPr>
                      <w:rFonts w:cs="Arial"/>
                      <w:szCs w:val="24"/>
                    </w:rPr>
                    <w:t>manager</w:t>
                  </w:r>
                  <w:proofErr w:type="gramEnd"/>
                </w:p>
                <w:p w14:paraId="7B3F67F3" w14:textId="79147067" w:rsidR="00196F7E" w:rsidRDefault="00FF411C" w:rsidP="001B6DAE">
                  <w:pPr>
                    <w:spacing w:after="120"/>
                    <w:ind w:left="283"/>
                    <w:rPr>
                      <w:rFonts w:cs="Arial"/>
                      <w:szCs w:val="24"/>
                    </w:rPr>
                  </w:pPr>
                  <w:r>
                    <w:rPr>
                      <w:rFonts w:cs="Arial"/>
                      <w:szCs w:val="24"/>
                    </w:rPr>
                    <w:t>OD &amp; Policy Business Partners</w:t>
                  </w:r>
                </w:p>
                <w:p w14:paraId="447972FE" w14:textId="7EEA086D" w:rsidR="00FF411C" w:rsidRDefault="00FF411C" w:rsidP="00FF411C">
                  <w:pPr>
                    <w:spacing w:after="120"/>
                    <w:ind w:left="283"/>
                    <w:rPr>
                      <w:rFonts w:cs="Arial"/>
                      <w:szCs w:val="24"/>
                    </w:rPr>
                  </w:pPr>
                  <w:r>
                    <w:rPr>
                      <w:rFonts w:cs="Arial"/>
                      <w:szCs w:val="24"/>
                    </w:rPr>
                    <w:t xml:space="preserve">OD &amp; Policy </w:t>
                  </w:r>
                  <w:r w:rsidR="00715C5D">
                    <w:rPr>
                      <w:rFonts w:cs="Arial"/>
                      <w:szCs w:val="24"/>
                    </w:rPr>
                    <w:t>Officer</w:t>
                  </w:r>
                </w:p>
                <w:p w14:paraId="60E07446" w14:textId="0F0FB20B" w:rsidR="00FF411C" w:rsidRDefault="00FF411C" w:rsidP="00FF411C">
                  <w:pPr>
                    <w:spacing w:after="120"/>
                    <w:ind w:left="283"/>
                    <w:rPr>
                      <w:rFonts w:cs="Arial"/>
                      <w:szCs w:val="24"/>
                    </w:rPr>
                  </w:pPr>
                  <w:r>
                    <w:rPr>
                      <w:rFonts w:cs="Arial"/>
                      <w:szCs w:val="24"/>
                    </w:rPr>
                    <w:t xml:space="preserve">Policy </w:t>
                  </w:r>
                  <w:r w:rsidR="00715C5D">
                    <w:rPr>
                      <w:rFonts w:cs="Arial"/>
                      <w:szCs w:val="24"/>
                    </w:rPr>
                    <w:t>Officer</w:t>
                  </w:r>
                </w:p>
                <w:p w14:paraId="7A10DD9F" w14:textId="03837A70" w:rsidR="00FF411C" w:rsidRDefault="00FF411C" w:rsidP="00FF411C">
                  <w:pPr>
                    <w:spacing w:after="120"/>
                    <w:ind w:left="283"/>
                    <w:rPr>
                      <w:rFonts w:cs="Arial"/>
                      <w:szCs w:val="24"/>
                    </w:rPr>
                  </w:pPr>
                  <w:r>
                    <w:rPr>
                      <w:rFonts w:cs="Arial"/>
                      <w:szCs w:val="24"/>
                    </w:rPr>
                    <w:t>Job Evaluation Officer</w:t>
                  </w:r>
                </w:p>
                <w:p w14:paraId="5D30F0BE" w14:textId="1CF2DF7A" w:rsidR="00FF411C" w:rsidRPr="00FF411C" w:rsidRDefault="00FF411C" w:rsidP="00FF411C">
                  <w:pPr>
                    <w:spacing w:after="120"/>
                    <w:ind w:left="283"/>
                    <w:rPr>
                      <w:rFonts w:cs="Arial"/>
                      <w:szCs w:val="24"/>
                    </w:rPr>
                  </w:pPr>
                  <w:r>
                    <w:rPr>
                      <w:rFonts w:cs="Arial"/>
                      <w:szCs w:val="24"/>
                    </w:rPr>
                    <w:t>OD &amp; HR Assistant</w:t>
                  </w:r>
                </w:p>
              </w:tc>
              <w:tc>
                <w:tcPr>
                  <w:tcW w:w="567" w:type="dxa"/>
                  <w:tcBorders>
                    <w:top w:val="nil"/>
                    <w:bottom w:val="nil"/>
                    <w:right w:val="single" w:sz="4" w:space="0" w:color="auto"/>
                  </w:tcBorders>
                </w:tcPr>
                <w:p w14:paraId="39909166" w14:textId="77777777" w:rsidR="002C26B9" w:rsidRPr="00616FCD" w:rsidRDefault="002C26B9"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A26D0DD" w14:textId="77777777" w:rsidR="002C26B9" w:rsidRPr="00616FCD" w:rsidRDefault="002C26B9" w:rsidP="001B6DAE">
                  <w:pPr>
                    <w:spacing w:after="120"/>
                    <w:ind w:left="283"/>
                    <w:jc w:val="center"/>
                    <w:rPr>
                      <w:rFonts w:cs="Arial"/>
                      <w:b/>
                      <w:szCs w:val="24"/>
                    </w:rPr>
                  </w:pPr>
                  <w:r w:rsidRPr="00616FCD">
                    <w:rPr>
                      <w:rFonts w:cs="Arial"/>
                      <w:b/>
                      <w:szCs w:val="24"/>
                    </w:rPr>
                    <w:t>This Position</w:t>
                  </w:r>
                </w:p>
                <w:p w14:paraId="3E27B42F" w14:textId="77777777" w:rsidR="002C26B9" w:rsidRPr="00616FCD" w:rsidRDefault="00196F7E" w:rsidP="001B6DAE">
                  <w:pPr>
                    <w:spacing w:after="120"/>
                    <w:ind w:left="283"/>
                    <w:rPr>
                      <w:rFonts w:cs="Arial"/>
                      <w:b/>
                      <w:szCs w:val="24"/>
                    </w:rPr>
                  </w:pPr>
                  <w:r>
                    <w:rPr>
                      <w:rFonts w:cs="Arial"/>
                      <w:szCs w:val="24"/>
                    </w:rPr>
                    <w:t>Job Evaluation Officer</w:t>
                  </w:r>
                </w:p>
              </w:tc>
            </w:tr>
            <w:tr w:rsidR="002C26B9" w:rsidRPr="00616FCD" w14:paraId="672EFEFC" w14:textId="77777777" w:rsidTr="00616FCD">
              <w:trPr>
                <w:jc w:val="center"/>
              </w:trPr>
              <w:tc>
                <w:tcPr>
                  <w:tcW w:w="3286" w:type="dxa"/>
                  <w:tcBorders>
                    <w:top w:val="single" w:sz="4" w:space="0" w:color="auto"/>
                    <w:left w:val="nil"/>
                    <w:bottom w:val="nil"/>
                    <w:right w:val="nil"/>
                  </w:tcBorders>
                </w:tcPr>
                <w:p w14:paraId="4BFC2594" w14:textId="77777777" w:rsidR="002C26B9" w:rsidRPr="00616FCD" w:rsidRDefault="002C26B9" w:rsidP="001B6DAE">
                  <w:pPr>
                    <w:spacing w:after="120"/>
                    <w:ind w:left="283"/>
                    <w:rPr>
                      <w:rFonts w:cs="Arial"/>
                      <w:b/>
                      <w:szCs w:val="24"/>
                    </w:rPr>
                  </w:pPr>
                </w:p>
              </w:tc>
              <w:tc>
                <w:tcPr>
                  <w:tcW w:w="567" w:type="dxa"/>
                  <w:tcBorders>
                    <w:top w:val="nil"/>
                    <w:left w:val="nil"/>
                    <w:bottom w:val="nil"/>
                    <w:right w:val="nil"/>
                  </w:tcBorders>
                </w:tcPr>
                <w:p w14:paraId="233A8558" w14:textId="77777777" w:rsidR="002C26B9" w:rsidRPr="00616FCD" w:rsidRDefault="002C26B9" w:rsidP="001B6DAE">
                  <w:pPr>
                    <w:spacing w:after="120"/>
                    <w:ind w:left="283"/>
                    <w:rPr>
                      <w:rFonts w:cs="Arial"/>
                      <w:b/>
                      <w:szCs w:val="24"/>
                    </w:rPr>
                  </w:pPr>
                </w:p>
              </w:tc>
              <w:tc>
                <w:tcPr>
                  <w:tcW w:w="3287" w:type="dxa"/>
                  <w:tcBorders>
                    <w:top w:val="single" w:sz="4" w:space="0" w:color="auto"/>
                    <w:left w:val="nil"/>
                    <w:bottom w:val="single" w:sz="4" w:space="0" w:color="auto"/>
                    <w:right w:val="nil"/>
                  </w:tcBorders>
                </w:tcPr>
                <w:p w14:paraId="171A4DFF" w14:textId="77777777" w:rsidR="002C26B9" w:rsidRPr="00616FCD" w:rsidRDefault="002C26B9" w:rsidP="001B6DAE">
                  <w:pPr>
                    <w:spacing w:after="120"/>
                    <w:ind w:left="283"/>
                    <w:rPr>
                      <w:rFonts w:cs="Arial"/>
                      <w:b/>
                      <w:szCs w:val="24"/>
                    </w:rPr>
                  </w:pPr>
                </w:p>
              </w:tc>
            </w:tr>
            <w:tr w:rsidR="002C26B9" w:rsidRPr="00616FCD" w14:paraId="41DCBC0C" w14:textId="77777777" w:rsidTr="00616FCD">
              <w:trPr>
                <w:jc w:val="center"/>
              </w:trPr>
              <w:tc>
                <w:tcPr>
                  <w:tcW w:w="3286" w:type="dxa"/>
                  <w:tcBorders>
                    <w:top w:val="nil"/>
                    <w:left w:val="nil"/>
                    <w:bottom w:val="nil"/>
                    <w:right w:val="nil"/>
                  </w:tcBorders>
                </w:tcPr>
                <w:p w14:paraId="10F8F11A" w14:textId="77777777" w:rsidR="002C26B9" w:rsidRPr="00616FCD" w:rsidRDefault="002C26B9" w:rsidP="001B6DAE">
                  <w:pPr>
                    <w:spacing w:after="120"/>
                    <w:ind w:left="283"/>
                    <w:rPr>
                      <w:rFonts w:cs="Arial"/>
                      <w:b/>
                      <w:szCs w:val="24"/>
                    </w:rPr>
                  </w:pPr>
                </w:p>
              </w:tc>
              <w:tc>
                <w:tcPr>
                  <w:tcW w:w="567" w:type="dxa"/>
                  <w:tcBorders>
                    <w:top w:val="nil"/>
                    <w:left w:val="nil"/>
                    <w:bottom w:val="nil"/>
                    <w:right w:val="single" w:sz="4" w:space="0" w:color="auto"/>
                  </w:tcBorders>
                </w:tcPr>
                <w:p w14:paraId="394626F9" w14:textId="77777777" w:rsidR="002C26B9" w:rsidRPr="00616FCD" w:rsidRDefault="002C26B9" w:rsidP="001B6DA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351DE98" w14:textId="77777777" w:rsidR="002C26B9" w:rsidRPr="00616FCD" w:rsidRDefault="002C26B9" w:rsidP="001B6DAE">
                  <w:pPr>
                    <w:spacing w:after="120"/>
                    <w:ind w:left="283"/>
                    <w:jc w:val="center"/>
                    <w:rPr>
                      <w:rFonts w:cs="Arial"/>
                      <w:szCs w:val="24"/>
                    </w:rPr>
                  </w:pPr>
                  <w:r w:rsidRPr="00616FCD">
                    <w:rPr>
                      <w:rFonts w:cs="Arial"/>
                      <w:szCs w:val="24"/>
                    </w:rPr>
                    <w:t>Direct Reports</w:t>
                  </w:r>
                </w:p>
                <w:p w14:paraId="06D559A5" w14:textId="77777777" w:rsidR="002C26B9" w:rsidRPr="00616FCD" w:rsidRDefault="00196F7E" w:rsidP="001B6DAE">
                  <w:pPr>
                    <w:spacing w:after="120"/>
                    <w:ind w:left="283"/>
                    <w:rPr>
                      <w:rFonts w:cs="Arial"/>
                      <w:b/>
                      <w:szCs w:val="24"/>
                    </w:rPr>
                  </w:pPr>
                  <w:r>
                    <w:rPr>
                      <w:rFonts w:cs="Arial"/>
                      <w:szCs w:val="24"/>
                    </w:rPr>
                    <w:t>None</w:t>
                  </w:r>
                </w:p>
              </w:tc>
            </w:tr>
          </w:tbl>
          <w:p w14:paraId="413AFE75" w14:textId="77777777" w:rsidR="002C26B9" w:rsidRPr="00C45A0F" w:rsidRDefault="002C26B9" w:rsidP="007234F4">
            <w:pPr>
              <w:rPr>
                <w:rFonts w:cs="Arial"/>
                <w:b/>
              </w:rPr>
            </w:pPr>
          </w:p>
        </w:tc>
      </w:tr>
    </w:tbl>
    <w:p w14:paraId="3B484F04" w14:textId="6C6AE361" w:rsidR="006C2FBC" w:rsidRDefault="006C2FBC" w:rsidP="007234F4">
      <w:pPr>
        <w:rPr>
          <w:rFonts w:cs="Arial"/>
        </w:rPr>
      </w:pPr>
    </w:p>
    <w:p w14:paraId="5BA1E876" w14:textId="77777777" w:rsidR="006C2FBC" w:rsidRDefault="006C2FBC">
      <w:pPr>
        <w:rPr>
          <w:rFonts w:cs="Arial"/>
        </w:rPr>
      </w:pPr>
      <w:r>
        <w:rPr>
          <w:rFonts w:cs="Arial"/>
        </w:rPr>
        <w:br w:type="page"/>
      </w:r>
    </w:p>
    <w:p w14:paraId="05D58C10" w14:textId="77777777" w:rsidR="002C26B9" w:rsidRDefault="002C26B9" w:rsidP="007234F4">
      <w:pPr>
        <w:rPr>
          <w:rFonts w:cs="Arial"/>
        </w:rPr>
      </w:pPr>
    </w:p>
    <w:tbl>
      <w:tblPr>
        <w:tblW w:w="10080" w:type="dxa"/>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04"/>
        <w:gridCol w:w="6276"/>
      </w:tblGrid>
      <w:tr w:rsidR="00FF411C" w:rsidRPr="00C45A0F" w14:paraId="139E764B" w14:textId="77777777">
        <w:trPr>
          <w:trHeight w:val="204"/>
        </w:trPr>
        <w:tc>
          <w:tcPr>
            <w:tcW w:w="3804" w:type="dxa"/>
            <w:tcBorders>
              <w:top w:val="single" w:sz="4" w:space="0" w:color="auto"/>
              <w:right w:val="single" w:sz="4" w:space="0" w:color="auto"/>
            </w:tcBorders>
            <w:shd w:val="clear" w:color="auto" w:fill="E0E0E0"/>
          </w:tcPr>
          <w:p w14:paraId="24E2EEC4" w14:textId="77777777" w:rsidR="00FF411C" w:rsidRPr="000239C9" w:rsidRDefault="00FF411C">
            <w:pPr>
              <w:rPr>
                <w:rFonts w:cs="Arial"/>
                <w:b/>
              </w:rPr>
            </w:pPr>
          </w:p>
        </w:tc>
        <w:tc>
          <w:tcPr>
            <w:tcW w:w="6276" w:type="dxa"/>
            <w:tcBorders>
              <w:top w:val="single" w:sz="4" w:space="0" w:color="auto"/>
              <w:left w:val="single" w:sz="4" w:space="0" w:color="auto"/>
            </w:tcBorders>
            <w:shd w:val="clear" w:color="auto" w:fill="E0E0E0"/>
          </w:tcPr>
          <w:p w14:paraId="30EEAA66" w14:textId="77777777" w:rsidR="00FF411C" w:rsidRDefault="00FF411C">
            <w:pPr>
              <w:rPr>
                <w:rFonts w:cs="Arial"/>
                <w:b/>
              </w:rPr>
            </w:pPr>
            <w:r>
              <w:rPr>
                <w:rFonts w:cs="Arial"/>
                <w:b/>
              </w:rPr>
              <w:t xml:space="preserve">Supporting Information </w:t>
            </w:r>
          </w:p>
          <w:p w14:paraId="4F0BD2AF" w14:textId="77777777" w:rsidR="00FF411C" w:rsidRPr="00786EBB" w:rsidRDefault="00FF411C">
            <w:pPr>
              <w:rPr>
                <w:rFonts w:cs="Arial"/>
                <w:b/>
              </w:rPr>
            </w:pPr>
            <w:r>
              <w:rPr>
                <w:rFonts w:cs="Arial"/>
                <w:b/>
              </w:rPr>
              <w:t>(if applicable)</w:t>
            </w:r>
          </w:p>
        </w:tc>
      </w:tr>
      <w:tr w:rsidR="00FF411C" w:rsidRPr="00C45A0F" w14:paraId="470B86BE" w14:textId="77777777">
        <w:tc>
          <w:tcPr>
            <w:tcW w:w="3804" w:type="dxa"/>
            <w:tcBorders>
              <w:top w:val="single" w:sz="4" w:space="0" w:color="auto"/>
              <w:right w:val="single" w:sz="4" w:space="0" w:color="auto"/>
            </w:tcBorders>
          </w:tcPr>
          <w:p w14:paraId="412CD23E" w14:textId="77777777" w:rsidR="00FF411C" w:rsidRPr="000239C9" w:rsidRDefault="00FF411C">
            <w:pPr>
              <w:rPr>
                <w:rFonts w:cs="Arial"/>
                <w:b/>
              </w:rPr>
            </w:pPr>
            <w:r w:rsidRPr="000239C9">
              <w:rPr>
                <w:rFonts w:cs="Arial"/>
                <w:b/>
              </w:rPr>
              <w:t>PHYSICAL DEMANDS:</w:t>
            </w:r>
          </w:p>
          <w:p w14:paraId="6F8A7ACC" w14:textId="77777777" w:rsidR="00FF411C" w:rsidRPr="00C45A0F" w:rsidRDefault="00FF411C">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6276" w:type="dxa"/>
            <w:tcBorders>
              <w:top w:val="single" w:sz="4" w:space="0" w:color="auto"/>
              <w:left w:val="single" w:sz="4" w:space="0" w:color="auto"/>
              <w:bottom w:val="single" w:sz="4" w:space="0" w:color="auto"/>
            </w:tcBorders>
            <w:vAlign w:val="center"/>
          </w:tcPr>
          <w:p w14:paraId="2E95E1FE" w14:textId="77777777" w:rsidR="00FF411C" w:rsidRPr="00C45A0F" w:rsidRDefault="00FF411C">
            <w:pPr>
              <w:rPr>
                <w:rFonts w:cs="Arial"/>
              </w:rPr>
            </w:pPr>
          </w:p>
        </w:tc>
      </w:tr>
      <w:tr w:rsidR="00FF411C" w:rsidRPr="00C45A0F" w14:paraId="78040F44" w14:textId="77777777">
        <w:tc>
          <w:tcPr>
            <w:tcW w:w="3804" w:type="dxa"/>
            <w:tcBorders>
              <w:top w:val="single" w:sz="4" w:space="0" w:color="auto"/>
              <w:right w:val="single" w:sz="4" w:space="0" w:color="auto"/>
            </w:tcBorders>
          </w:tcPr>
          <w:p w14:paraId="203D0D14" w14:textId="77777777" w:rsidR="00FF411C" w:rsidRPr="000239C9" w:rsidRDefault="00FF411C">
            <w:pPr>
              <w:rPr>
                <w:rFonts w:cs="Arial"/>
                <w:b/>
              </w:rPr>
            </w:pPr>
            <w:r w:rsidRPr="000239C9">
              <w:rPr>
                <w:rFonts w:cs="Arial"/>
                <w:b/>
              </w:rPr>
              <w:t>WORKING CONDITIONS:</w:t>
            </w:r>
          </w:p>
          <w:p w14:paraId="612B7AE0" w14:textId="77777777" w:rsidR="00FF411C" w:rsidRPr="00C45A0F" w:rsidRDefault="00FF411C">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 </w:t>
            </w:r>
          </w:p>
        </w:tc>
        <w:tc>
          <w:tcPr>
            <w:tcW w:w="6276" w:type="dxa"/>
            <w:tcBorders>
              <w:top w:val="single" w:sz="4" w:space="0" w:color="auto"/>
              <w:left w:val="single" w:sz="4" w:space="0" w:color="auto"/>
              <w:bottom w:val="single" w:sz="4" w:space="0" w:color="auto"/>
            </w:tcBorders>
            <w:vAlign w:val="center"/>
          </w:tcPr>
          <w:p w14:paraId="5C15CF92" w14:textId="77777777" w:rsidR="00FF411C" w:rsidRDefault="00FF411C">
            <w:pPr>
              <w:rPr>
                <w:rFonts w:cs="Arial"/>
              </w:rPr>
            </w:pPr>
          </w:p>
          <w:p w14:paraId="4BC8F8F8" w14:textId="77777777" w:rsidR="00FF411C" w:rsidRPr="00C45A0F" w:rsidRDefault="00FF411C">
            <w:pPr>
              <w:rPr>
                <w:rFonts w:cs="Arial"/>
              </w:rPr>
            </w:pPr>
          </w:p>
        </w:tc>
      </w:tr>
      <w:tr w:rsidR="00FF411C" w:rsidRPr="00C45A0F" w14:paraId="2E64825A" w14:textId="77777777">
        <w:tc>
          <w:tcPr>
            <w:tcW w:w="3804" w:type="dxa"/>
            <w:tcBorders>
              <w:top w:val="single" w:sz="4" w:space="0" w:color="auto"/>
              <w:right w:val="single" w:sz="4" w:space="0" w:color="auto"/>
            </w:tcBorders>
          </w:tcPr>
          <w:p w14:paraId="4ECAA75A" w14:textId="77777777" w:rsidR="00FF411C" w:rsidRPr="000239C9" w:rsidRDefault="00FF411C">
            <w:pPr>
              <w:rPr>
                <w:rFonts w:cs="Arial"/>
                <w:b/>
              </w:rPr>
            </w:pPr>
            <w:r w:rsidRPr="000239C9">
              <w:rPr>
                <w:rFonts w:cs="Arial"/>
                <w:b/>
              </w:rPr>
              <w:t>EMOTIONAL DEMANDS:</w:t>
            </w:r>
          </w:p>
          <w:p w14:paraId="4F830714" w14:textId="77777777" w:rsidR="00FF411C" w:rsidRPr="00C45A0F" w:rsidRDefault="00FF411C">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6276" w:type="dxa"/>
            <w:tcBorders>
              <w:top w:val="single" w:sz="4" w:space="0" w:color="auto"/>
              <w:left w:val="single" w:sz="4" w:space="0" w:color="auto"/>
              <w:bottom w:val="single" w:sz="4" w:space="0" w:color="auto"/>
            </w:tcBorders>
            <w:vAlign w:val="center"/>
          </w:tcPr>
          <w:p w14:paraId="291AA569" w14:textId="407E2548" w:rsidR="00FF411C" w:rsidRDefault="00FF411C" w:rsidP="00FF411C">
            <w:pPr>
              <w:rPr>
                <w:rFonts w:asciiTheme="minorHAnsi" w:hAnsiTheme="minorHAnsi"/>
                <w:sz w:val="22"/>
              </w:rPr>
            </w:pPr>
            <w:r>
              <w:rPr>
                <w:rStyle w:val="normaltextrun"/>
                <w:rFonts w:cs="Arial"/>
                <w:color w:val="000000"/>
                <w:szCs w:val="24"/>
                <w:shd w:val="clear" w:color="auto" w:fill="FFFFFF"/>
              </w:rPr>
              <w:t xml:space="preserve">The </w:t>
            </w:r>
            <w:r>
              <w:rPr>
                <w:rStyle w:val="normaltextrun"/>
              </w:rPr>
              <w:t>Job Evaluation Officer will at times experience emotional demands when dealing with complex and sensitive situations which trigger emotional responses from other people (for example when dealing with job evaluation appeals).</w:t>
            </w:r>
            <w:r>
              <w:rPr>
                <w:rStyle w:val="eop"/>
                <w:rFonts w:cs="Arial"/>
                <w:color w:val="000000"/>
                <w:szCs w:val="24"/>
                <w:shd w:val="clear" w:color="auto" w:fill="FFFFFF"/>
              </w:rPr>
              <w:t> </w:t>
            </w:r>
          </w:p>
          <w:p w14:paraId="70B36CDE" w14:textId="77777777" w:rsidR="00FF411C" w:rsidRPr="00C45A0F" w:rsidRDefault="00FF411C">
            <w:pPr>
              <w:rPr>
                <w:rFonts w:cs="Arial"/>
              </w:rPr>
            </w:pPr>
          </w:p>
        </w:tc>
      </w:tr>
    </w:tbl>
    <w:p w14:paraId="358AD010" w14:textId="77777777" w:rsidR="00FF411C" w:rsidRDefault="00FF411C" w:rsidP="007234F4">
      <w:pPr>
        <w:rPr>
          <w:rFonts w:cs="Arial"/>
        </w:rPr>
      </w:pPr>
    </w:p>
    <w:p w14:paraId="69F2DBB0" w14:textId="77777777" w:rsidR="00FF411C" w:rsidRDefault="00FF411C" w:rsidP="007234F4">
      <w:pPr>
        <w:rPr>
          <w:rFonts w:cs="Arial"/>
        </w:rPr>
      </w:pPr>
    </w:p>
    <w:p w14:paraId="54CB7962" w14:textId="77777777" w:rsidR="002C26B9" w:rsidRDefault="002C26B9" w:rsidP="007234F4">
      <w:pPr>
        <w:rPr>
          <w:rFonts w:cs="Arial"/>
        </w:rPr>
      </w:pPr>
    </w:p>
    <w:p w14:paraId="1CFC90CD" w14:textId="77777777" w:rsidR="002C26B9" w:rsidRDefault="002C26B9" w:rsidP="007234F4">
      <w:pPr>
        <w:rPr>
          <w:rFonts w:cs="Arial"/>
        </w:rPr>
      </w:pPr>
      <w:r>
        <w:rPr>
          <w:rFonts w:cs="Arial"/>
        </w:rP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4"/>
        <w:gridCol w:w="7171"/>
        <w:gridCol w:w="493"/>
        <w:gridCol w:w="747"/>
        <w:gridCol w:w="1375"/>
      </w:tblGrid>
      <w:tr w:rsidR="002C26B9" w:rsidRPr="007543ED" w14:paraId="0BA407B3" w14:textId="77777777" w:rsidTr="4DEF3105">
        <w:trPr>
          <w:cantSplit/>
          <w:trHeight w:val="711"/>
          <w:tblHeader/>
          <w:jc w:val="center"/>
        </w:trPr>
        <w:tc>
          <w:tcPr>
            <w:tcW w:w="7755" w:type="dxa"/>
            <w:gridSpan w:val="2"/>
            <w:tcBorders>
              <w:top w:val="single" w:sz="4" w:space="0" w:color="auto"/>
              <w:bottom w:val="single" w:sz="4" w:space="0" w:color="auto"/>
              <w:right w:val="single" w:sz="4" w:space="0" w:color="auto"/>
            </w:tcBorders>
            <w:shd w:val="clear" w:color="auto" w:fill="D9D9D9" w:themeFill="background1" w:themeFillShade="D9"/>
          </w:tcPr>
          <w:p w14:paraId="204BC70A" w14:textId="77777777" w:rsidR="002C26B9" w:rsidRDefault="002C26B9" w:rsidP="007234F4">
            <w:pPr>
              <w:jc w:val="center"/>
              <w:rPr>
                <w:rFonts w:cs="Arial"/>
                <w:b/>
                <w:sz w:val="36"/>
                <w:szCs w:val="36"/>
              </w:rPr>
            </w:pPr>
          </w:p>
          <w:p w14:paraId="161F97D0" w14:textId="77777777" w:rsidR="002C26B9" w:rsidRPr="00C45A0F" w:rsidRDefault="002C26B9" w:rsidP="007234F4">
            <w:pPr>
              <w:jc w:val="center"/>
              <w:rPr>
                <w:rFonts w:cs="Arial"/>
                <w:b/>
                <w:i/>
              </w:rPr>
            </w:pPr>
            <w:r>
              <w:rPr>
                <w:rFonts w:cs="Arial"/>
                <w:b/>
                <w:sz w:val="36"/>
                <w:szCs w:val="36"/>
              </w:rPr>
              <w:t>PERSON SPECIFICATION</w:t>
            </w:r>
          </w:p>
        </w:tc>
        <w:tc>
          <w:tcPr>
            <w:tcW w:w="1240" w:type="dxa"/>
            <w:gridSpan w:val="2"/>
            <w:tcBorders>
              <w:top w:val="single" w:sz="4" w:space="0" w:color="auto"/>
              <w:left w:val="single" w:sz="4" w:space="0" w:color="auto"/>
              <w:bottom w:val="single" w:sz="4" w:space="0" w:color="auto"/>
            </w:tcBorders>
            <w:shd w:val="clear" w:color="auto" w:fill="D9D9D9" w:themeFill="background1" w:themeFillShade="D9"/>
          </w:tcPr>
          <w:p w14:paraId="550FBD7C" w14:textId="5A49B7A8" w:rsidR="002C26B9" w:rsidRPr="00945FF9" w:rsidRDefault="00FF411C" w:rsidP="007234F4">
            <w:pPr>
              <w:rPr>
                <w:rFonts w:cs="Arial"/>
                <w:b/>
              </w:rPr>
            </w:pPr>
            <w:r>
              <w:rPr>
                <w:rFonts w:cs="Arial"/>
                <w:b/>
              </w:rPr>
              <w:t>Cross</w:t>
            </w:r>
            <w:r w:rsidR="002C26B9" w:rsidRPr="00945FF9">
              <w:rPr>
                <w:rFonts w:cs="Arial"/>
                <w:b/>
              </w:rPr>
              <w:t xml:space="preserve"> relevant column</w:t>
            </w:r>
          </w:p>
        </w:tc>
        <w:tc>
          <w:tcPr>
            <w:tcW w:w="1375" w:type="dxa"/>
            <w:tcBorders>
              <w:top w:val="single" w:sz="4" w:space="0" w:color="auto"/>
              <w:left w:val="single" w:sz="4" w:space="0" w:color="auto"/>
              <w:bottom w:val="single" w:sz="4" w:space="0" w:color="auto"/>
            </w:tcBorders>
            <w:shd w:val="clear" w:color="auto" w:fill="D9D9D9" w:themeFill="background1" w:themeFillShade="D9"/>
          </w:tcPr>
          <w:p w14:paraId="57E51D5B" w14:textId="77777777" w:rsidR="002C26B9" w:rsidRPr="007543ED" w:rsidRDefault="002C26B9" w:rsidP="007234F4">
            <w:pPr>
              <w:rPr>
                <w:rFonts w:cs="Arial"/>
                <w:b/>
              </w:rPr>
            </w:pPr>
            <w:r w:rsidRPr="007543ED">
              <w:rPr>
                <w:rFonts w:cs="Arial"/>
                <w:b/>
              </w:rPr>
              <w:t>List code/s*</w:t>
            </w:r>
          </w:p>
        </w:tc>
      </w:tr>
      <w:tr w:rsidR="002C26B9" w:rsidRPr="00C45A0F" w14:paraId="76127F8F" w14:textId="77777777" w:rsidTr="4DEF3105">
        <w:trPr>
          <w:cantSplit/>
          <w:trHeight w:val="1345"/>
          <w:tblHeader/>
          <w:jc w:val="center"/>
        </w:trPr>
        <w:tc>
          <w:tcPr>
            <w:tcW w:w="7755" w:type="dxa"/>
            <w:gridSpan w:val="2"/>
            <w:tcBorders>
              <w:top w:val="single" w:sz="4" w:space="0" w:color="auto"/>
              <w:bottom w:val="single" w:sz="4" w:space="0" w:color="auto"/>
              <w:right w:val="single" w:sz="4" w:space="0" w:color="auto"/>
            </w:tcBorders>
            <w:shd w:val="clear" w:color="auto" w:fill="D9D9D9" w:themeFill="background1" w:themeFillShade="D9"/>
          </w:tcPr>
          <w:p w14:paraId="2EC81720" w14:textId="77777777" w:rsidR="002C26B9" w:rsidRPr="00EC2610" w:rsidRDefault="002C26B9"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4D2BE9D6" w14:textId="77777777" w:rsidR="002C26B9" w:rsidRPr="007F4BB8" w:rsidRDefault="002C26B9" w:rsidP="007234F4">
            <w:pPr>
              <w:rPr>
                <w:rFonts w:cs="Arial"/>
                <w:i/>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hemeFill="background1" w:themeFillShade="D9"/>
            <w:textDirection w:val="btLr"/>
          </w:tcPr>
          <w:p w14:paraId="28B68DF6" w14:textId="77777777" w:rsidR="002C26B9" w:rsidRPr="00671F17" w:rsidRDefault="002C26B9" w:rsidP="007234F4">
            <w:pPr>
              <w:ind w:left="113" w:right="113"/>
              <w:rPr>
                <w:rFonts w:cs="Arial"/>
                <w:b/>
              </w:rPr>
            </w:pPr>
            <w:r w:rsidRPr="00671F17">
              <w:rPr>
                <w:rFonts w:cs="Arial"/>
                <w:b/>
              </w:rPr>
              <w:t>Essential</w:t>
            </w:r>
          </w:p>
        </w:tc>
        <w:tc>
          <w:tcPr>
            <w:tcW w:w="747" w:type="dxa"/>
            <w:tcBorders>
              <w:top w:val="single" w:sz="4" w:space="0" w:color="auto"/>
              <w:left w:val="single" w:sz="4" w:space="0" w:color="auto"/>
              <w:bottom w:val="single" w:sz="4" w:space="0" w:color="auto"/>
            </w:tcBorders>
            <w:shd w:val="clear" w:color="auto" w:fill="D9D9D9" w:themeFill="background1" w:themeFillShade="D9"/>
            <w:textDirection w:val="btLr"/>
          </w:tcPr>
          <w:p w14:paraId="7E70DA53" w14:textId="77777777" w:rsidR="002C26B9" w:rsidRPr="00671F17" w:rsidRDefault="002C26B9" w:rsidP="007234F4">
            <w:pPr>
              <w:ind w:left="113" w:right="113"/>
              <w:rPr>
                <w:rFonts w:cs="Arial"/>
                <w:b/>
              </w:rPr>
            </w:pPr>
            <w:r w:rsidRPr="00671F17">
              <w:rPr>
                <w:rFonts w:cs="Arial"/>
                <w:b/>
              </w:rPr>
              <w:t>Desirable</w:t>
            </w:r>
          </w:p>
        </w:tc>
        <w:tc>
          <w:tcPr>
            <w:tcW w:w="1375" w:type="dxa"/>
            <w:tcBorders>
              <w:top w:val="single" w:sz="4" w:space="0" w:color="auto"/>
              <w:left w:val="single" w:sz="4" w:space="0" w:color="auto"/>
              <w:bottom w:val="single" w:sz="4" w:space="0" w:color="auto"/>
            </w:tcBorders>
            <w:shd w:val="clear" w:color="auto" w:fill="D9D9D9" w:themeFill="background1" w:themeFillShade="D9"/>
            <w:textDirection w:val="btLr"/>
          </w:tcPr>
          <w:p w14:paraId="4A7498B0" w14:textId="77777777" w:rsidR="002C26B9" w:rsidRPr="00671F17" w:rsidRDefault="002C26B9" w:rsidP="007234F4">
            <w:pPr>
              <w:ind w:left="113" w:right="113"/>
              <w:rPr>
                <w:rFonts w:cs="Arial"/>
                <w:b/>
              </w:rPr>
            </w:pPr>
            <w:r w:rsidRPr="00671F17">
              <w:rPr>
                <w:rFonts w:cs="Arial"/>
                <w:b/>
              </w:rPr>
              <w:t xml:space="preserve">How identified </w:t>
            </w:r>
          </w:p>
        </w:tc>
      </w:tr>
      <w:tr w:rsidR="002C26B9" w:rsidRPr="00C45A0F" w14:paraId="0751518A" w14:textId="77777777" w:rsidTr="4DEF3105">
        <w:trPr>
          <w:jc w:val="center"/>
        </w:trPr>
        <w:tc>
          <w:tcPr>
            <w:tcW w:w="584" w:type="dxa"/>
            <w:vMerge w:val="restart"/>
            <w:tcBorders>
              <w:top w:val="single" w:sz="4" w:space="0" w:color="auto"/>
              <w:bottom w:val="single" w:sz="4" w:space="0" w:color="auto"/>
              <w:right w:val="single" w:sz="4" w:space="0" w:color="auto"/>
            </w:tcBorders>
          </w:tcPr>
          <w:p w14:paraId="3EB4992B" w14:textId="77777777" w:rsidR="002C26B9" w:rsidRPr="00C45A0F" w:rsidRDefault="002C26B9" w:rsidP="007234F4">
            <w:pPr>
              <w:rPr>
                <w:rFonts w:cs="Arial"/>
                <w:b/>
              </w:rPr>
            </w:pPr>
            <w:r w:rsidRPr="00C45A0F">
              <w:rPr>
                <w:rFonts w:cs="Arial"/>
                <w:b/>
              </w:rPr>
              <w:t>1.</w:t>
            </w:r>
            <w:r>
              <w:rPr>
                <w:rFonts w:cs="Arial"/>
                <w:b/>
              </w:rPr>
              <w:t xml:space="preserve"> </w:t>
            </w:r>
          </w:p>
        </w:tc>
        <w:tc>
          <w:tcPr>
            <w:tcW w:w="9786" w:type="dxa"/>
            <w:gridSpan w:val="4"/>
            <w:tcBorders>
              <w:top w:val="single" w:sz="4" w:space="0" w:color="auto"/>
              <w:bottom w:val="single" w:sz="4" w:space="0" w:color="auto"/>
            </w:tcBorders>
            <w:shd w:val="clear" w:color="auto" w:fill="D9D9D9" w:themeFill="background1" w:themeFillShade="D9"/>
          </w:tcPr>
          <w:p w14:paraId="3164E927" w14:textId="77777777" w:rsidR="002C26B9" w:rsidRPr="00C45A0F" w:rsidRDefault="002C26B9" w:rsidP="007234F4">
            <w:pPr>
              <w:rPr>
                <w:rFonts w:cs="Arial"/>
                <w:b/>
              </w:rPr>
            </w:pPr>
            <w:r w:rsidRPr="00C45A0F">
              <w:rPr>
                <w:rFonts w:cs="Arial"/>
                <w:b/>
              </w:rPr>
              <w:t>Qualifications</w:t>
            </w:r>
            <w:r>
              <w:rPr>
                <w:rFonts w:cs="Arial"/>
                <w:b/>
              </w:rPr>
              <w:t>:</w:t>
            </w:r>
          </w:p>
        </w:tc>
      </w:tr>
      <w:tr w:rsidR="002C26B9" w:rsidRPr="00C45A0F" w14:paraId="2C955C2B" w14:textId="77777777" w:rsidTr="4DEF3105">
        <w:trPr>
          <w:cantSplit/>
          <w:jc w:val="center"/>
        </w:trPr>
        <w:tc>
          <w:tcPr>
            <w:tcW w:w="584" w:type="dxa"/>
            <w:vMerge/>
          </w:tcPr>
          <w:p w14:paraId="55B1E2D7" w14:textId="77777777" w:rsidR="002C26B9" w:rsidRPr="00C45A0F" w:rsidRDefault="002C26B9" w:rsidP="007234F4">
            <w:pPr>
              <w:rPr>
                <w:rFonts w:cs="Arial"/>
                <w:b/>
              </w:rPr>
            </w:pPr>
          </w:p>
        </w:tc>
        <w:tc>
          <w:tcPr>
            <w:tcW w:w="7171" w:type="dxa"/>
            <w:tcBorders>
              <w:top w:val="single" w:sz="4" w:space="0" w:color="auto"/>
              <w:bottom w:val="single" w:sz="4" w:space="0" w:color="auto"/>
              <w:right w:val="single" w:sz="4" w:space="0" w:color="auto"/>
            </w:tcBorders>
          </w:tcPr>
          <w:p w14:paraId="2458256E" w14:textId="5878C3AA" w:rsidR="002C26B9" w:rsidRPr="00196F7E" w:rsidRDefault="61A92C65" w:rsidP="007234F4">
            <w:pPr>
              <w:rPr>
                <w:rFonts w:cs="Arial"/>
              </w:rPr>
            </w:pPr>
            <w:r>
              <w:t xml:space="preserve">National Qualification framework level 3 in </w:t>
            </w:r>
            <w:r w:rsidR="420D9764">
              <w:t xml:space="preserve">OD/HR </w:t>
            </w:r>
            <w:r>
              <w:t xml:space="preserve">related subject/area, </w:t>
            </w:r>
            <w:r w:rsidR="57AACCED" w:rsidRPr="4DEF3105">
              <w:rPr>
                <w:rFonts w:cs="Arial"/>
              </w:rPr>
              <w:t xml:space="preserve">or </w:t>
            </w:r>
            <w:r w:rsidR="4D0BC91A" w:rsidRPr="4DEF3105">
              <w:rPr>
                <w:rFonts w:cs="Arial"/>
              </w:rPr>
              <w:t>well-developed experience in a job evaluation setting.</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64A09FD6" w14:textId="5017FB55" w:rsidR="002C26B9"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0120BB66" w14:textId="59178BC2" w:rsidR="002C26B9" w:rsidRPr="00C45A0F" w:rsidRDefault="002C26B9" w:rsidP="00FF411C">
            <w:pPr>
              <w:jc w:val="center"/>
              <w:rPr>
                <w:rFonts w:cs="Arial"/>
                <w:b/>
              </w:rPr>
            </w:pPr>
          </w:p>
        </w:tc>
        <w:tc>
          <w:tcPr>
            <w:tcW w:w="1375" w:type="dxa"/>
            <w:tcBorders>
              <w:top w:val="single" w:sz="4" w:space="0" w:color="auto"/>
              <w:left w:val="single" w:sz="4" w:space="0" w:color="auto"/>
              <w:bottom w:val="single" w:sz="4" w:space="0" w:color="auto"/>
            </w:tcBorders>
          </w:tcPr>
          <w:p w14:paraId="5FC1E5AF" w14:textId="77777777" w:rsidR="002C26B9" w:rsidRDefault="00196F7E" w:rsidP="009D2E99">
            <w:pPr>
              <w:ind w:hanging="69"/>
            </w:pPr>
            <w:proofErr w:type="gramStart"/>
            <w:r>
              <w:t>AF,CQ</w:t>
            </w:r>
            <w:proofErr w:type="gramEnd"/>
          </w:p>
        </w:tc>
      </w:tr>
      <w:tr w:rsidR="002C26B9" w:rsidRPr="00C45A0F" w14:paraId="022B1487" w14:textId="77777777" w:rsidTr="4DEF3105">
        <w:trPr>
          <w:cantSplit/>
          <w:jc w:val="center"/>
        </w:trPr>
        <w:tc>
          <w:tcPr>
            <w:tcW w:w="584" w:type="dxa"/>
            <w:vMerge/>
          </w:tcPr>
          <w:p w14:paraId="78FDAAA5" w14:textId="77777777" w:rsidR="002C26B9" w:rsidRPr="009D2E99" w:rsidRDefault="002C26B9" w:rsidP="007234F4"/>
        </w:tc>
        <w:tc>
          <w:tcPr>
            <w:tcW w:w="7171" w:type="dxa"/>
            <w:tcBorders>
              <w:top w:val="single" w:sz="4" w:space="0" w:color="auto"/>
              <w:bottom w:val="single" w:sz="4" w:space="0" w:color="auto"/>
              <w:right w:val="single" w:sz="4" w:space="0" w:color="auto"/>
            </w:tcBorders>
          </w:tcPr>
          <w:p w14:paraId="368871A8" w14:textId="77777777" w:rsidR="002C26B9" w:rsidRPr="009D2E99" w:rsidRDefault="002C26B9" w:rsidP="007234F4">
            <w:r w:rsidRPr="009D2E99">
              <w:t>Evidence of continuing professional development and/or membership of a professional body.</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2B7CFB4C" w14:textId="341DCFCD" w:rsidR="002C26B9" w:rsidRPr="009D2E99" w:rsidRDefault="6E84FE52" w:rsidP="04A93AAD">
            <w:pPr>
              <w:jc w:val="center"/>
              <w:rPr>
                <w:b/>
                <w:bCs/>
              </w:rPr>
            </w:pPr>
            <w:r w:rsidRPr="04A93AAD">
              <w:rPr>
                <w:b/>
                <w:bCs/>
              </w:rPr>
              <w:t>X</w:t>
            </w:r>
          </w:p>
        </w:tc>
        <w:tc>
          <w:tcPr>
            <w:tcW w:w="747" w:type="dxa"/>
            <w:tcBorders>
              <w:top w:val="single" w:sz="4" w:space="0" w:color="auto"/>
              <w:left w:val="single" w:sz="4" w:space="0" w:color="auto"/>
              <w:bottom w:val="single" w:sz="4" w:space="0" w:color="auto"/>
            </w:tcBorders>
          </w:tcPr>
          <w:p w14:paraId="74C14E19" w14:textId="5444EB81" w:rsidR="002C26B9" w:rsidRPr="00FF411C" w:rsidRDefault="002C26B9" w:rsidP="00FF411C">
            <w:pPr>
              <w:jc w:val="center"/>
              <w:rPr>
                <w:b/>
                <w:bCs/>
              </w:rPr>
            </w:pPr>
          </w:p>
        </w:tc>
        <w:tc>
          <w:tcPr>
            <w:tcW w:w="1375" w:type="dxa"/>
            <w:tcBorders>
              <w:top w:val="single" w:sz="4" w:space="0" w:color="auto"/>
              <w:left w:val="single" w:sz="4" w:space="0" w:color="auto"/>
              <w:bottom w:val="single" w:sz="4" w:space="0" w:color="auto"/>
            </w:tcBorders>
          </w:tcPr>
          <w:p w14:paraId="36DE1DD4" w14:textId="77777777" w:rsidR="002C26B9" w:rsidRDefault="00196F7E" w:rsidP="009D2E99">
            <w:pPr>
              <w:ind w:hanging="69"/>
            </w:pPr>
            <w:r>
              <w:t>AF</w:t>
            </w:r>
          </w:p>
        </w:tc>
      </w:tr>
      <w:tr w:rsidR="002C26B9" w:rsidRPr="00C45A0F" w14:paraId="62C05D91" w14:textId="77777777" w:rsidTr="4DEF3105">
        <w:trPr>
          <w:trHeight w:val="284"/>
          <w:jc w:val="center"/>
        </w:trPr>
        <w:tc>
          <w:tcPr>
            <w:tcW w:w="584" w:type="dxa"/>
            <w:vMerge w:val="restart"/>
            <w:tcBorders>
              <w:top w:val="single" w:sz="4" w:space="0" w:color="auto"/>
              <w:right w:val="single" w:sz="4" w:space="0" w:color="auto"/>
            </w:tcBorders>
          </w:tcPr>
          <w:p w14:paraId="49BF2F99" w14:textId="77777777" w:rsidR="002C26B9" w:rsidRPr="00C45A0F" w:rsidRDefault="002C26B9" w:rsidP="007234F4">
            <w:pPr>
              <w:rPr>
                <w:rFonts w:cs="Arial"/>
                <w:b/>
              </w:rPr>
            </w:pPr>
            <w:r w:rsidRPr="00C45A0F">
              <w:rPr>
                <w:rFonts w:cs="Arial"/>
                <w:b/>
              </w:rPr>
              <w:t>2.</w:t>
            </w:r>
            <w:r>
              <w:rPr>
                <w:rFonts w:cs="Arial"/>
                <w:b/>
              </w:rPr>
              <w:t xml:space="preserve"> </w:t>
            </w:r>
          </w:p>
        </w:tc>
        <w:tc>
          <w:tcPr>
            <w:tcW w:w="9786" w:type="dxa"/>
            <w:gridSpan w:val="4"/>
            <w:tcBorders>
              <w:top w:val="single" w:sz="4" w:space="0" w:color="auto"/>
              <w:bottom w:val="single" w:sz="4" w:space="0" w:color="auto"/>
            </w:tcBorders>
            <w:shd w:val="clear" w:color="auto" w:fill="D9D9D9" w:themeFill="background1" w:themeFillShade="D9"/>
          </w:tcPr>
          <w:p w14:paraId="4691CF09" w14:textId="77777777" w:rsidR="002C26B9" w:rsidRPr="00C45A0F" w:rsidRDefault="002C26B9" w:rsidP="007234F4">
            <w:pPr>
              <w:rPr>
                <w:rFonts w:cs="Arial"/>
                <w:b/>
              </w:rPr>
            </w:pPr>
            <w:r w:rsidRPr="00524D70">
              <w:rPr>
                <w:rFonts w:cs="Arial"/>
                <w:b/>
              </w:rPr>
              <w:t>Relevant Experience:</w:t>
            </w:r>
          </w:p>
        </w:tc>
      </w:tr>
      <w:tr w:rsidR="00FF411C" w:rsidRPr="00C45A0F" w14:paraId="458AF358" w14:textId="77777777" w:rsidTr="4DEF3105">
        <w:trPr>
          <w:cantSplit/>
          <w:jc w:val="center"/>
        </w:trPr>
        <w:tc>
          <w:tcPr>
            <w:tcW w:w="584" w:type="dxa"/>
            <w:vMerge/>
          </w:tcPr>
          <w:p w14:paraId="1011CCBA" w14:textId="77777777" w:rsidR="00FF411C" w:rsidRPr="00C45A0F" w:rsidRDefault="00FF411C" w:rsidP="00196F7E">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15E7AC34" w14:textId="1F0C8912" w:rsidR="00FF411C" w:rsidRPr="004B338F" w:rsidRDefault="00FF411C" w:rsidP="00196F7E">
            <w:r>
              <w:t xml:space="preserve">Previous use of </w:t>
            </w:r>
            <w:r w:rsidR="003940B8">
              <w:t xml:space="preserve">various </w:t>
            </w:r>
            <w:r>
              <w:t>job evaluation methodolog</w:t>
            </w:r>
            <w:r w:rsidR="003940B8">
              <w:t>ies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73C5F5F1" w14:textId="0F597362" w:rsidR="00FF411C"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0C792174" w14:textId="77777777" w:rsidR="00FF411C" w:rsidRPr="00C45A0F" w:rsidRDefault="00FF411C" w:rsidP="00196F7E">
            <w:pPr>
              <w:rPr>
                <w:rFonts w:cs="Arial"/>
                <w:b/>
              </w:rPr>
            </w:pPr>
          </w:p>
        </w:tc>
        <w:tc>
          <w:tcPr>
            <w:tcW w:w="1375" w:type="dxa"/>
            <w:tcBorders>
              <w:top w:val="single" w:sz="4" w:space="0" w:color="auto"/>
              <w:left w:val="single" w:sz="4" w:space="0" w:color="auto"/>
              <w:bottom w:val="single" w:sz="4" w:space="0" w:color="auto"/>
            </w:tcBorders>
          </w:tcPr>
          <w:p w14:paraId="1E051F35" w14:textId="5B841F6D" w:rsidR="00FF411C" w:rsidRDefault="00FF411C" w:rsidP="00196F7E">
            <w:pPr>
              <w:ind w:hanging="69"/>
            </w:pPr>
            <w:r>
              <w:t xml:space="preserve">AF, </w:t>
            </w:r>
            <w:r w:rsidR="003940B8">
              <w:t xml:space="preserve">I, </w:t>
            </w:r>
            <w:r>
              <w:t>R</w:t>
            </w:r>
          </w:p>
        </w:tc>
      </w:tr>
      <w:tr w:rsidR="00FF411C" w:rsidRPr="00C45A0F" w14:paraId="4237E141" w14:textId="77777777" w:rsidTr="4DEF3105">
        <w:trPr>
          <w:cantSplit/>
          <w:jc w:val="center"/>
        </w:trPr>
        <w:tc>
          <w:tcPr>
            <w:tcW w:w="584" w:type="dxa"/>
            <w:vMerge/>
          </w:tcPr>
          <w:p w14:paraId="39E1D7B9" w14:textId="77777777" w:rsidR="00FF411C" w:rsidRPr="00C45A0F" w:rsidRDefault="00FF411C" w:rsidP="00196F7E">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281DB10C" w14:textId="38697116" w:rsidR="00FF411C" w:rsidRPr="004B338F" w:rsidRDefault="003940B8" w:rsidP="00196F7E">
            <w:r>
              <w:t xml:space="preserve">Previous experience </w:t>
            </w:r>
            <w:r w:rsidR="002B7E84">
              <w:t xml:space="preserve">in the use </w:t>
            </w:r>
            <w:r>
              <w:t>of NJC and Hay evaluation methodologies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161DCEDC" w14:textId="77777777" w:rsidR="00FF411C" w:rsidRDefault="00FF411C" w:rsidP="00FF411C">
            <w:pPr>
              <w:jc w:val="center"/>
              <w:rPr>
                <w:rFonts w:cs="Arial"/>
                <w:b/>
              </w:rPr>
            </w:pPr>
          </w:p>
        </w:tc>
        <w:tc>
          <w:tcPr>
            <w:tcW w:w="747" w:type="dxa"/>
            <w:tcBorders>
              <w:top w:val="single" w:sz="4" w:space="0" w:color="auto"/>
              <w:left w:val="single" w:sz="4" w:space="0" w:color="auto"/>
              <w:bottom w:val="single" w:sz="4" w:space="0" w:color="auto"/>
            </w:tcBorders>
          </w:tcPr>
          <w:p w14:paraId="10959BED" w14:textId="127ED0B1" w:rsidR="00FF411C" w:rsidRPr="00C45A0F" w:rsidRDefault="003940B8" w:rsidP="003940B8">
            <w:pPr>
              <w:jc w:val="center"/>
              <w:rPr>
                <w:rFonts w:cs="Arial"/>
                <w:b/>
              </w:rPr>
            </w:pPr>
            <w:r>
              <w:rPr>
                <w:rFonts w:cs="Arial"/>
                <w:b/>
              </w:rPr>
              <w:t>X</w:t>
            </w:r>
          </w:p>
        </w:tc>
        <w:tc>
          <w:tcPr>
            <w:tcW w:w="1375" w:type="dxa"/>
            <w:tcBorders>
              <w:top w:val="single" w:sz="4" w:space="0" w:color="auto"/>
              <w:left w:val="single" w:sz="4" w:space="0" w:color="auto"/>
              <w:bottom w:val="single" w:sz="4" w:space="0" w:color="auto"/>
            </w:tcBorders>
          </w:tcPr>
          <w:p w14:paraId="568B89F2" w14:textId="079F2CEB" w:rsidR="00FF411C" w:rsidRDefault="003940B8" w:rsidP="00196F7E">
            <w:pPr>
              <w:ind w:hanging="69"/>
            </w:pPr>
            <w:r>
              <w:t>AF, I, R</w:t>
            </w:r>
          </w:p>
        </w:tc>
      </w:tr>
      <w:tr w:rsidR="00196F7E" w:rsidRPr="00C45A0F" w14:paraId="30E22F60" w14:textId="77777777" w:rsidTr="4DEF3105">
        <w:trPr>
          <w:cantSplit/>
          <w:jc w:val="center"/>
        </w:trPr>
        <w:tc>
          <w:tcPr>
            <w:tcW w:w="584" w:type="dxa"/>
            <w:vMerge/>
          </w:tcPr>
          <w:p w14:paraId="08D26097" w14:textId="77777777" w:rsidR="00196F7E" w:rsidRPr="00C45A0F" w:rsidRDefault="00196F7E" w:rsidP="00196F7E">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09D03D54" w14:textId="3EF45579" w:rsidR="00196F7E" w:rsidRPr="00C45A0F" w:rsidRDefault="00196F7E" w:rsidP="00196F7E">
            <w:pPr>
              <w:rPr>
                <w:rFonts w:cs="Arial"/>
                <w:b/>
              </w:rPr>
            </w:pPr>
            <w:r w:rsidRPr="004B338F">
              <w:t xml:space="preserve">Analytical and </w:t>
            </w:r>
            <w:r w:rsidR="00FF411C" w:rsidRPr="004B338F">
              <w:t>problem-solving</w:t>
            </w:r>
            <w:r w:rsidRPr="004B338F">
              <w:t xml:space="preserve"> skills and the ability to provide innovative solutions.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14CD6309" w14:textId="1487995F" w:rsidR="00196F7E"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265D077E" w14:textId="759633A3" w:rsidR="00196F7E" w:rsidRPr="00C45A0F" w:rsidRDefault="00196F7E" w:rsidP="00196F7E">
            <w:pPr>
              <w:rPr>
                <w:rFonts w:cs="Arial"/>
                <w:b/>
              </w:rPr>
            </w:pPr>
          </w:p>
        </w:tc>
        <w:tc>
          <w:tcPr>
            <w:tcW w:w="1375" w:type="dxa"/>
            <w:tcBorders>
              <w:top w:val="single" w:sz="4" w:space="0" w:color="auto"/>
              <w:left w:val="single" w:sz="4" w:space="0" w:color="auto"/>
              <w:bottom w:val="single" w:sz="4" w:space="0" w:color="auto"/>
            </w:tcBorders>
          </w:tcPr>
          <w:p w14:paraId="59F54197" w14:textId="77777777" w:rsidR="00196F7E" w:rsidRDefault="00196F7E" w:rsidP="00196F7E">
            <w:pPr>
              <w:ind w:hanging="69"/>
            </w:pPr>
            <w:proofErr w:type="gramStart"/>
            <w:r>
              <w:t>AF,I</w:t>
            </w:r>
            <w:proofErr w:type="gramEnd"/>
          </w:p>
        </w:tc>
      </w:tr>
      <w:tr w:rsidR="00196F7E" w:rsidRPr="00C45A0F" w14:paraId="3D8B79A4" w14:textId="77777777" w:rsidTr="4DEF3105">
        <w:trPr>
          <w:cantSplit/>
          <w:jc w:val="center"/>
        </w:trPr>
        <w:tc>
          <w:tcPr>
            <w:tcW w:w="584" w:type="dxa"/>
            <w:vMerge/>
          </w:tcPr>
          <w:p w14:paraId="70403077" w14:textId="77777777" w:rsidR="00196F7E" w:rsidRPr="00C45A0F" w:rsidRDefault="00196F7E" w:rsidP="00196F7E">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69904714" w14:textId="77777777" w:rsidR="00196F7E" w:rsidRPr="00C45A0F" w:rsidRDefault="00196F7E" w:rsidP="00196F7E">
            <w:pPr>
              <w:rPr>
                <w:rFonts w:cs="Arial"/>
                <w:b/>
              </w:rPr>
            </w:pPr>
            <w:r>
              <w:t xml:space="preserve">Basic </w:t>
            </w:r>
            <w:r w:rsidRPr="004B338F">
              <w:t>Project management skills dealing with</w:t>
            </w:r>
            <w:r>
              <w:t>in</w:t>
            </w:r>
            <w:r w:rsidRPr="004B338F">
              <w:t xml:space="preserve"> a large organisation.</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5F03C239" w14:textId="3113861D" w:rsidR="00196F7E"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2E3EFD7E" w14:textId="47D7B172" w:rsidR="00196F7E" w:rsidRPr="00C45A0F" w:rsidRDefault="00196F7E" w:rsidP="00196F7E">
            <w:pPr>
              <w:rPr>
                <w:rFonts w:cs="Arial"/>
                <w:b/>
              </w:rPr>
            </w:pPr>
          </w:p>
        </w:tc>
        <w:tc>
          <w:tcPr>
            <w:tcW w:w="1375" w:type="dxa"/>
            <w:tcBorders>
              <w:top w:val="single" w:sz="4" w:space="0" w:color="auto"/>
              <w:left w:val="single" w:sz="4" w:space="0" w:color="auto"/>
              <w:bottom w:val="single" w:sz="4" w:space="0" w:color="auto"/>
            </w:tcBorders>
          </w:tcPr>
          <w:p w14:paraId="418F9D1F" w14:textId="77777777" w:rsidR="00196F7E" w:rsidRDefault="00196F7E" w:rsidP="00196F7E">
            <w:pPr>
              <w:ind w:hanging="69"/>
            </w:pPr>
            <w:proofErr w:type="gramStart"/>
            <w:r>
              <w:t>AF,I</w:t>
            </w:r>
            <w:proofErr w:type="gramEnd"/>
          </w:p>
        </w:tc>
      </w:tr>
      <w:tr w:rsidR="002C26B9" w:rsidRPr="00C45A0F" w14:paraId="2FEB54B8" w14:textId="77777777" w:rsidTr="4DEF3105">
        <w:trPr>
          <w:cantSplit/>
          <w:jc w:val="center"/>
        </w:trPr>
        <w:tc>
          <w:tcPr>
            <w:tcW w:w="584" w:type="dxa"/>
            <w:vMerge/>
          </w:tcPr>
          <w:p w14:paraId="2AC65814" w14:textId="77777777" w:rsidR="002C26B9" w:rsidRPr="00C45A0F" w:rsidRDefault="002C26B9" w:rsidP="007234F4">
            <w:pPr>
              <w:rPr>
                <w:rFonts w:cs="Arial"/>
                <w:b/>
              </w:rPr>
            </w:pPr>
          </w:p>
        </w:tc>
        <w:tc>
          <w:tcPr>
            <w:tcW w:w="7171" w:type="dxa"/>
            <w:tcBorders>
              <w:top w:val="single" w:sz="4" w:space="0" w:color="auto"/>
              <w:bottom w:val="single" w:sz="4" w:space="0" w:color="auto"/>
              <w:right w:val="single" w:sz="4" w:space="0" w:color="auto"/>
            </w:tcBorders>
          </w:tcPr>
          <w:p w14:paraId="162DC665" w14:textId="77777777" w:rsidR="002C26B9" w:rsidRPr="00E15AAA" w:rsidRDefault="002C26B9" w:rsidP="007234F4">
            <w:pPr>
              <w:rPr>
                <w:rFonts w:cs="Arial"/>
              </w:rPr>
            </w:pPr>
            <w:r w:rsidRPr="00E15AAA">
              <w:rPr>
                <w:rFonts w:cs="Arial"/>
              </w:rPr>
              <w:t>Ability to build and maintain effective teams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7520BCF9" w14:textId="550CCDA4" w:rsidR="002C26B9"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03FE83B6" w14:textId="1B0D0013" w:rsidR="002C26B9" w:rsidRPr="00C45A0F" w:rsidRDefault="002C26B9" w:rsidP="00F74DE0">
            <w:pPr>
              <w:rPr>
                <w:rFonts w:cs="Arial"/>
                <w:b/>
              </w:rPr>
            </w:pPr>
          </w:p>
        </w:tc>
        <w:tc>
          <w:tcPr>
            <w:tcW w:w="1375" w:type="dxa"/>
            <w:tcBorders>
              <w:top w:val="single" w:sz="4" w:space="0" w:color="auto"/>
              <w:left w:val="single" w:sz="4" w:space="0" w:color="auto"/>
              <w:bottom w:val="single" w:sz="4" w:space="0" w:color="auto"/>
            </w:tcBorders>
          </w:tcPr>
          <w:p w14:paraId="560F9C48" w14:textId="2A400896" w:rsidR="002C26B9" w:rsidRDefault="00FF411C" w:rsidP="009D2E99">
            <w:pPr>
              <w:ind w:hanging="69"/>
            </w:pPr>
            <w:proofErr w:type="gramStart"/>
            <w:r>
              <w:t>AF,I</w:t>
            </w:r>
            <w:proofErr w:type="gramEnd"/>
          </w:p>
        </w:tc>
      </w:tr>
      <w:tr w:rsidR="002C26B9" w:rsidRPr="00C45A0F" w14:paraId="4F39C05B" w14:textId="77777777" w:rsidTr="4DEF3105">
        <w:trPr>
          <w:jc w:val="center"/>
        </w:trPr>
        <w:tc>
          <w:tcPr>
            <w:tcW w:w="584" w:type="dxa"/>
            <w:vMerge w:val="restart"/>
            <w:tcBorders>
              <w:top w:val="single" w:sz="4" w:space="0" w:color="auto"/>
              <w:right w:val="single" w:sz="4" w:space="0" w:color="auto"/>
            </w:tcBorders>
          </w:tcPr>
          <w:p w14:paraId="721DD329" w14:textId="77777777" w:rsidR="002C26B9" w:rsidRPr="00C45A0F" w:rsidRDefault="002C26B9" w:rsidP="007234F4">
            <w:pPr>
              <w:rPr>
                <w:rFonts w:cs="Arial"/>
                <w:b/>
              </w:rPr>
            </w:pPr>
            <w:r w:rsidRPr="00C45A0F">
              <w:rPr>
                <w:rFonts w:cs="Arial"/>
                <w:b/>
              </w:rPr>
              <w:t>3.</w:t>
            </w:r>
            <w:r>
              <w:rPr>
                <w:rFonts w:cs="Arial"/>
                <w:b/>
              </w:rPr>
              <w:t xml:space="preserve"> </w:t>
            </w:r>
          </w:p>
        </w:tc>
        <w:tc>
          <w:tcPr>
            <w:tcW w:w="9786" w:type="dxa"/>
            <w:gridSpan w:val="4"/>
            <w:tcBorders>
              <w:top w:val="single" w:sz="4" w:space="0" w:color="auto"/>
              <w:bottom w:val="single" w:sz="4" w:space="0" w:color="auto"/>
            </w:tcBorders>
            <w:shd w:val="clear" w:color="auto" w:fill="D9D9D9" w:themeFill="background1" w:themeFillShade="D9"/>
          </w:tcPr>
          <w:p w14:paraId="7D3AAE32" w14:textId="77777777" w:rsidR="002C26B9" w:rsidRPr="00C45A0F" w:rsidRDefault="002C26B9"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1B3DD1" w:rsidRPr="00C45A0F" w14:paraId="12156B58" w14:textId="77777777" w:rsidTr="4DEF3105">
        <w:trPr>
          <w:cantSplit/>
          <w:jc w:val="center"/>
        </w:trPr>
        <w:tc>
          <w:tcPr>
            <w:tcW w:w="584" w:type="dxa"/>
            <w:vMerge/>
          </w:tcPr>
          <w:p w14:paraId="75953733" w14:textId="77777777" w:rsidR="001B3DD1" w:rsidRPr="00C45A0F"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78739F0D" w14:textId="77777777" w:rsidR="001B3DD1" w:rsidRPr="00C45A0F" w:rsidRDefault="001B3DD1" w:rsidP="001B3DD1">
            <w:pPr>
              <w:rPr>
                <w:rFonts w:cs="Arial"/>
                <w:b/>
              </w:rPr>
            </w:pPr>
            <w:r w:rsidRPr="004B338F">
              <w:t>Ability to prioritise and deal with often conflicting work demands.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06A9BBEC" w14:textId="391AECBC"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389B0C80" w14:textId="6363997B"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2F3B5415" w14:textId="77777777" w:rsidR="001B3DD1" w:rsidRDefault="001B3DD1" w:rsidP="001B3DD1">
            <w:pPr>
              <w:ind w:hanging="69"/>
            </w:pPr>
            <w:proofErr w:type="gramStart"/>
            <w:r>
              <w:t>AF,I</w:t>
            </w:r>
            <w:proofErr w:type="gramEnd"/>
          </w:p>
        </w:tc>
      </w:tr>
      <w:tr w:rsidR="001B3DD1" w:rsidRPr="00C45A0F" w14:paraId="07FCAD3C" w14:textId="77777777" w:rsidTr="4DEF3105">
        <w:trPr>
          <w:cantSplit/>
          <w:jc w:val="center"/>
        </w:trPr>
        <w:tc>
          <w:tcPr>
            <w:tcW w:w="584" w:type="dxa"/>
            <w:vMerge/>
          </w:tcPr>
          <w:p w14:paraId="5AC3CDE8" w14:textId="77777777" w:rsidR="001B3DD1" w:rsidRPr="00C45A0F"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24BF2D4D" w14:textId="77777777" w:rsidR="001B3DD1" w:rsidRPr="00C45A0F" w:rsidRDefault="001B3DD1" w:rsidP="001B3DD1">
            <w:pPr>
              <w:rPr>
                <w:rFonts w:cs="Arial"/>
                <w:b/>
              </w:rPr>
            </w:pPr>
            <w:r w:rsidRPr="004B338F">
              <w:t>Ability to pay attention to detail.</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5539ABA7" w14:textId="58F8C788"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207B06DA" w14:textId="7F03ECE1"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2AC2A33A" w14:textId="77777777" w:rsidR="001B3DD1" w:rsidRDefault="001B3DD1" w:rsidP="001B3DD1">
            <w:pPr>
              <w:ind w:hanging="69"/>
            </w:pPr>
            <w:proofErr w:type="gramStart"/>
            <w:r>
              <w:t>AF,I</w:t>
            </w:r>
            <w:proofErr w:type="gramEnd"/>
          </w:p>
        </w:tc>
      </w:tr>
      <w:tr w:rsidR="001B3DD1" w:rsidRPr="00C45A0F" w14:paraId="08BD1D5F" w14:textId="77777777" w:rsidTr="4DEF3105">
        <w:trPr>
          <w:cantSplit/>
          <w:jc w:val="center"/>
        </w:trPr>
        <w:tc>
          <w:tcPr>
            <w:tcW w:w="584" w:type="dxa"/>
            <w:vMerge/>
          </w:tcPr>
          <w:p w14:paraId="038E7D04" w14:textId="77777777" w:rsidR="001B3DD1" w:rsidRPr="00C45A0F"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0C5EA7FF" w14:textId="77777777" w:rsidR="001B3DD1" w:rsidRPr="00C45A0F" w:rsidRDefault="001B3DD1" w:rsidP="001B3DD1">
            <w:pPr>
              <w:rPr>
                <w:rFonts w:cs="Arial"/>
                <w:b/>
              </w:rPr>
            </w:pPr>
            <w:r w:rsidRPr="004B338F">
              <w:t>Ability to maintain a high level of competence in exercising professional responsibilities and operate with a high level of personal autonomy.</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265F9530" w14:textId="5B0B8113"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3BEB2B14" w14:textId="54A374D7"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47E07389" w14:textId="77777777" w:rsidR="001B3DD1" w:rsidRDefault="001B3DD1" w:rsidP="001B3DD1">
            <w:pPr>
              <w:ind w:hanging="69"/>
            </w:pPr>
            <w:proofErr w:type="gramStart"/>
            <w:r>
              <w:t>AF,I</w:t>
            </w:r>
            <w:proofErr w:type="gramEnd"/>
          </w:p>
        </w:tc>
      </w:tr>
      <w:tr w:rsidR="002C26B9" w:rsidRPr="00C45A0F" w14:paraId="2375E83C" w14:textId="77777777" w:rsidTr="4DEF3105">
        <w:trPr>
          <w:jc w:val="center"/>
        </w:trPr>
        <w:tc>
          <w:tcPr>
            <w:tcW w:w="584" w:type="dxa"/>
            <w:vMerge w:val="restart"/>
            <w:tcBorders>
              <w:top w:val="single" w:sz="4" w:space="0" w:color="auto"/>
              <w:right w:val="single" w:sz="4" w:space="0" w:color="auto"/>
            </w:tcBorders>
          </w:tcPr>
          <w:p w14:paraId="5A1C8DBE" w14:textId="77777777" w:rsidR="002C26B9" w:rsidRPr="00C45A0F" w:rsidRDefault="002C26B9" w:rsidP="007234F4">
            <w:pPr>
              <w:rPr>
                <w:rFonts w:cs="Arial"/>
                <w:b/>
              </w:rPr>
            </w:pPr>
            <w:r w:rsidRPr="00C45A0F">
              <w:rPr>
                <w:rFonts w:cs="Arial"/>
                <w:b/>
              </w:rPr>
              <w:t>4.</w:t>
            </w:r>
            <w:r>
              <w:rPr>
                <w:rFonts w:cs="Arial"/>
                <w:b/>
              </w:rPr>
              <w:t xml:space="preserve"> </w:t>
            </w:r>
          </w:p>
        </w:tc>
        <w:tc>
          <w:tcPr>
            <w:tcW w:w="9786" w:type="dxa"/>
            <w:gridSpan w:val="4"/>
            <w:tcBorders>
              <w:top w:val="single" w:sz="4" w:space="0" w:color="auto"/>
              <w:bottom w:val="single" w:sz="4" w:space="0" w:color="auto"/>
            </w:tcBorders>
            <w:shd w:val="clear" w:color="auto" w:fill="D9D9D9" w:themeFill="background1" w:themeFillShade="D9"/>
          </w:tcPr>
          <w:p w14:paraId="14768FC3" w14:textId="77777777" w:rsidR="002C26B9" w:rsidRPr="00C45A0F" w:rsidRDefault="002C26B9" w:rsidP="007234F4">
            <w:pPr>
              <w:rPr>
                <w:rFonts w:cs="Arial"/>
                <w:b/>
              </w:rPr>
            </w:pPr>
            <w:r w:rsidRPr="00C45A0F">
              <w:rPr>
                <w:rFonts w:cs="Arial"/>
                <w:b/>
              </w:rPr>
              <w:t>Knowledge:</w:t>
            </w:r>
          </w:p>
        </w:tc>
      </w:tr>
      <w:tr w:rsidR="00BA45F3" w:rsidRPr="00C45A0F" w14:paraId="2F82108A" w14:textId="77777777" w:rsidTr="4DEF3105">
        <w:trPr>
          <w:cantSplit/>
          <w:trHeight w:val="562"/>
          <w:jc w:val="center"/>
        </w:trPr>
        <w:tc>
          <w:tcPr>
            <w:tcW w:w="584" w:type="dxa"/>
            <w:vMerge/>
          </w:tcPr>
          <w:p w14:paraId="7D5B08B4" w14:textId="77777777" w:rsidR="00BA45F3" w:rsidRPr="00C45A0F" w:rsidRDefault="00BA45F3" w:rsidP="001B3DD1">
            <w:pPr>
              <w:rPr>
                <w:rFonts w:cs="Arial"/>
                <w:b/>
              </w:rPr>
            </w:pPr>
          </w:p>
        </w:tc>
        <w:tc>
          <w:tcPr>
            <w:tcW w:w="7171" w:type="dxa"/>
            <w:tcBorders>
              <w:top w:val="single" w:sz="4" w:space="0" w:color="auto"/>
              <w:right w:val="single" w:sz="4" w:space="0" w:color="auto"/>
            </w:tcBorders>
            <w:shd w:val="clear" w:color="auto" w:fill="auto"/>
          </w:tcPr>
          <w:p w14:paraId="2869E976" w14:textId="77777777" w:rsidR="00BA45F3" w:rsidRPr="00C45A0F" w:rsidRDefault="00BA45F3" w:rsidP="001B3DD1">
            <w:pPr>
              <w:rPr>
                <w:rFonts w:cs="Arial"/>
                <w:b/>
              </w:rPr>
            </w:pPr>
            <w:r w:rsidRPr="004B338F">
              <w:t>In-depth Knowledge and experience of maintaining job evaluation schemes.</w:t>
            </w:r>
          </w:p>
        </w:tc>
        <w:tc>
          <w:tcPr>
            <w:tcW w:w="493" w:type="dxa"/>
            <w:tcBorders>
              <w:top w:val="single" w:sz="4" w:space="0" w:color="auto"/>
              <w:left w:val="single" w:sz="4" w:space="0" w:color="auto"/>
            </w:tcBorders>
            <w:shd w:val="clear" w:color="auto" w:fill="D9D9D9" w:themeFill="background1" w:themeFillShade="D9"/>
          </w:tcPr>
          <w:p w14:paraId="022E2851" w14:textId="4D70EA68" w:rsidR="00BA45F3" w:rsidRPr="00C45A0F" w:rsidRDefault="00BA45F3" w:rsidP="00FF411C">
            <w:pPr>
              <w:jc w:val="center"/>
              <w:rPr>
                <w:rFonts w:cs="Arial"/>
                <w:b/>
              </w:rPr>
            </w:pPr>
            <w:r>
              <w:rPr>
                <w:rFonts w:cs="Arial"/>
                <w:b/>
              </w:rPr>
              <w:t>X</w:t>
            </w:r>
          </w:p>
        </w:tc>
        <w:tc>
          <w:tcPr>
            <w:tcW w:w="747" w:type="dxa"/>
            <w:tcBorders>
              <w:top w:val="single" w:sz="4" w:space="0" w:color="auto"/>
              <w:left w:val="single" w:sz="4" w:space="0" w:color="auto"/>
            </w:tcBorders>
          </w:tcPr>
          <w:p w14:paraId="3FCD53BD" w14:textId="1DC634C0" w:rsidR="00BA45F3" w:rsidRPr="00C45A0F" w:rsidRDefault="00BA45F3" w:rsidP="001B3DD1">
            <w:pPr>
              <w:rPr>
                <w:rFonts w:cs="Arial"/>
                <w:b/>
              </w:rPr>
            </w:pPr>
          </w:p>
        </w:tc>
        <w:tc>
          <w:tcPr>
            <w:tcW w:w="1375" w:type="dxa"/>
            <w:tcBorders>
              <w:top w:val="single" w:sz="4" w:space="0" w:color="auto"/>
              <w:left w:val="single" w:sz="4" w:space="0" w:color="auto"/>
            </w:tcBorders>
          </w:tcPr>
          <w:p w14:paraId="431248DD" w14:textId="77777777" w:rsidR="00BA45F3" w:rsidRDefault="00BA45F3" w:rsidP="001B3DD1">
            <w:pPr>
              <w:ind w:hanging="69"/>
            </w:pPr>
            <w:proofErr w:type="gramStart"/>
            <w:r>
              <w:t>AF,I</w:t>
            </w:r>
            <w:proofErr w:type="gramEnd"/>
          </w:p>
        </w:tc>
      </w:tr>
      <w:tr w:rsidR="001B3DD1" w:rsidRPr="00C45A0F" w14:paraId="0458A99B" w14:textId="77777777" w:rsidTr="4DEF3105">
        <w:trPr>
          <w:cantSplit/>
          <w:jc w:val="center"/>
        </w:trPr>
        <w:tc>
          <w:tcPr>
            <w:tcW w:w="584" w:type="dxa"/>
            <w:vMerge/>
          </w:tcPr>
          <w:p w14:paraId="1ACFEFC5" w14:textId="77777777" w:rsidR="001B3DD1" w:rsidRPr="00C45A0F"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362E1662" w14:textId="77777777" w:rsidR="001B3DD1" w:rsidRPr="00C45A0F" w:rsidRDefault="001B3DD1" w:rsidP="001B3DD1">
            <w:pPr>
              <w:rPr>
                <w:rFonts w:cs="Arial"/>
                <w:b/>
              </w:rPr>
            </w:pPr>
            <w:r w:rsidRPr="004B338F">
              <w:t xml:space="preserve">In-depth knowledge of JD writing and </w:t>
            </w:r>
            <w:r>
              <w:t xml:space="preserve">a working knowledge of </w:t>
            </w:r>
            <w:r w:rsidRPr="004B338F">
              <w:t xml:space="preserve">structures, with broad knowledge of </w:t>
            </w:r>
            <w:r>
              <w:t>Single Status</w:t>
            </w:r>
            <w:r w:rsidRPr="004B338F">
              <w:t xml:space="preserve"> legislation, HR policies and procedures.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211D81D3" w14:textId="6E8A84DA"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040A356D" w14:textId="2C0D415E"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16B04BCD" w14:textId="77777777" w:rsidR="001B3DD1" w:rsidRDefault="001B3DD1" w:rsidP="001B3DD1">
            <w:pPr>
              <w:ind w:hanging="69"/>
            </w:pPr>
            <w:proofErr w:type="gramStart"/>
            <w:r>
              <w:t>AF,I</w:t>
            </w:r>
            <w:proofErr w:type="gramEnd"/>
          </w:p>
        </w:tc>
      </w:tr>
      <w:tr w:rsidR="00570A15" w:rsidRPr="00C45A0F" w14:paraId="3343414A" w14:textId="77777777" w:rsidTr="4DEF3105">
        <w:trPr>
          <w:cantSplit/>
          <w:jc w:val="center"/>
        </w:trPr>
        <w:tc>
          <w:tcPr>
            <w:tcW w:w="584" w:type="dxa"/>
          </w:tcPr>
          <w:p w14:paraId="3707189C" w14:textId="77777777" w:rsidR="00570A15" w:rsidRPr="00C45A0F" w:rsidRDefault="00570A15"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2647E9E5" w14:textId="1B4ABFF9" w:rsidR="00570A15" w:rsidRPr="004B338F" w:rsidRDefault="00861024" w:rsidP="001B3DD1">
            <w:r>
              <w:t xml:space="preserve">In-depth knowledge of </w:t>
            </w:r>
            <w:r w:rsidR="008D4D2A">
              <w:t>equal pay and employment legislation</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2FE4CC23" w14:textId="6FCCA0C6" w:rsidR="00570A15" w:rsidRDefault="00741CB5"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77781B4D" w14:textId="77777777" w:rsidR="00570A15" w:rsidRPr="00C45A0F" w:rsidRDefault="00570A15" w:rsidP="001B3DD1">
            <w:pPr>
              <w:rPr>
                <w:rFonts w:cs="Arial"/>
                <w:b/>
              </w:rPr>
            </w:pPr>
          </w:p>
        </w:tc>
        <w:tc>
          <w:tcPr>
            <w:tcW w:w="1375" w:type="dxa"/>
            <w:tcBorders>
              <w:top w:val="single" w:sz="4" w:space="0" w:color="auto"/>
              <w:left w:val="single" w:sz="4" w:space="0" w:color="auto"/>
              <w:bottom w:val="single" w:sz="4" w:space="0" w:color="auto"/>
            </w:tcBorders>
          </w:tcPr>
          <w:p w14:paraId="55BC48D7" w14:textId="19FD422A" w:rsidR="00570A15" w:rsidRDefault="00741CB5" w:rsidP="001B3DD1">
            <w:pPr>
              <w:ind w:hanging="69"/>
            </w:pPr>
            <w:r>
              <w:t>AF, I</w:t>
            </w:r>
          </w:p>
        </w:tc>
      </w:tr>
      <w:tr w:rsidR="002C26B9" w:rsidRPr="00D43DCF" w14:paraId="02107F72" w14:textId="77777777" w:rsidTr="4DEF3105">
        <w:trPr>
          <w:trHeight w:val="571"/>
          <w:jc w:val="center"/>
        </w:trPr>
        <w:tc>
          <w:tcPr>
            <w:tcW w:w="584" w:type="dxa"/>
            <w:vMerge w:val="restart"/>
            <w:tcBorders>
              <w:top w:val="single" w:sz="4" w:space="0" w:color="auto"/>
              <w:right w:val="single" w:sz="4" w:space="0" w:color="auto"/>
            </w:tcBorders>
          </w:tcPr>
          <w:p w14:paraId="586F4047" w14:textId="77777777" w:rsidR="002C26B9" w:rsidRDefault="002C26B9" w:rsidP="007234F4">
            <w:pPr>
              <w:rPr>
                <w:rFonts w:cs="Arial"/>
                <w:b/>
              </w:rPr>
            </w:pPr>
            <w:r>
              <w:rPr>
                <w:rFonts w:cs="Arial"/>
                <w:b/>
              </w:rPr>
              <w:t xml:space="preserve">5. </w:t>
            </w:r>
          </w:p>
        </w:tc>
        <w:tc>
          <w:tcPr>
            <w:tcW w:w="9786" w:type="dxa"/>
            <w:gridSpan w:val="4"/>
            <w:tcBorders>
              <w:top w:val="single" w:sz="4" w:space="0" w:color="auto"/>
              <w:bottom w:val="single" w:sz="4" w:space="0" w:color="auto"/>
            </w:tcBorders>
            <w:shd w:val="clear" w:color="auto" w:fill="D9D9D9" w:themeFill="background1" w:themeFillShade="D9"/>
          </w:tcPr>
          <w:p w14:paraId="3F01BAA3" w14:textId="77777777" w:rsidR="002C26B9" w:rsidRPr="00D43DCF" w:rsidRDefault="002C26B9" w:rsidP="007234F4">
            <w:pPr>
              <w:rPr>
                <w:rFonts w:cs="Arial"/>
                <w:b/>
                <w:lang w:val="sv-SE"/>
              </w:rPr>
            </w:pPr>
            <w:r w:rsidRPr="00D43DCF">
              <w:rPr>
                <w:rFonts w:cs="Arial"/>
                <w:b/>
                <w:lang w:val="sv-SE"/>
              </w:rPr>
              <w:t>Interpersonal/Communication Skills:</w:t>
            </w:r>
          </w:p>
          <w:p w14:paraId="4061C6B2" w14:textId="77777777" w:rsidR="002C26B9" w:rsidRPr="00D43DCF" w:rsidRDefault="002C26B9" w:rsidP="007234F4">
            <w:pPr>
              <w:rPr>
                <w:rFonts w:cs="Arial"/>
                <w:b/>
                <w:lang w:val="sv-SE"/>
              </w:rPr>
            </w:pPr>
            <w:r w:rsidRPr="00D43DCF">
              <w:rPr>
                <w:rFonts w:cs="Arial"/>
                <w:b/>
                <w:lang w:val="sv-SE"/>
              </w:rPr>
              <w:t>Verbal Skills</w:t>
            </w:r>
          </w:p>
        </w:tc>
      </w:tr>
      <w:tr w:rsidR="001B3DD1" w:rsidRPr="00C45A0F" w14:paraId="25BC6789" w14:textId="77777777" w:rsidTr="4DEF3105">
        <w:trPr>
          <w:cantSplit/>
          <w:jc w:val="center"/>
        </w:trPr>
        <w:tc>
          <w:tcPr>
            <w:tcW w:w="584" w:type="dxa"/>
            <w:vMerge/>
          </w:tcPr>
          <w:p w14:paraId="4DF5F7A7" w14:textId="77777777" w:rsidR="001B3DD1" w:rsidRPr="00D43DCF" w:rsidRDefault="001B3DD1" w:rsidP="001B3DD1">
            <w:pPr>
              <w:rPr>
                <w:rFonts w:cs="Arial"/>
                <w:b/>
                <w:lang w:val="sv-SE"/>
              </w:rPr>
            </w:pPr>
          </w:p>
        </w:tc>
        <w:tc>
          <w:tcPr>
            <w:tcW w:w="7171" w:type="dxa"/>
            <w:tcBorders>
              <w:top w:val="single" w:sz="4" w:space="0" w:color="auto"/>
              <w:bottom w:val="single" w:sz="4" w:space="0" w:color="auto"/>
              <w:right w:val="single" w:sz="4" w:space="0" w:color="auto"/>
            </w:tcBorders>
            <w:shd w:val="clear" w:color="auto" w:fill="auto"/>
          </w:tcPr>
          <w:p w14:paraId="702AA732" w14:textId="77777777" w:rsidR="001B3DD1" w:rsidRDefault="001B3DD1" w:rsidP="001B3DD1">
            <w:pPr>
              <w:rPr>
                <w:rFonts w:cs="Arial"/>
                <w:b/>
              </w:rPr>
            </w:pPr>
            <w:r w:rsidRPr="004B338F">
              <w:t xml:space="preserve">Excellent oral, </w:t>
            </w:r>
            <w:proofErr w:type="gramStart"/>
            <w:r w:rsidRPr="004B338F">
              <w:t>interpersonal</w:t>
            </w:r>
            <w:proofErr w:type="gramEnd"/>
            <w:r w:rsidRPr="004B338F">
              <w:t xml:space="preserve"> and influencing skills at all levels.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2F5D1EBA" w14:textId="0C1F97A7"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22709F43" w14:textId="5317944F"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559A9113" w14:textId="77777777" w:rsidR="001B3DD1" w:rsidRDefault="001B3DD1" w:rsidP="001B3DD1">
            <w:pPr>
              <w:ind w:hanging="69"/>
            </w:pPr>
            <w:proofErr w:type="gramStart"/>
            <w:r>
              <w:t>AF,I</w:t>
            </w:r>
            <w:proofErr w:type="gramEnd"/>
          </w:p>
        </w:tc>
      </w:tr>
      <w:tr w:rsidR="001B3DD1" w:rsidRPr="00C45A0F" w14:paraId="0F26D1DE" w14:textId="77777777" w:rsidTr="4DEF3105">
        <w:trPr>
          <w:cantSplit/>
          <w:jc w:val="center"/>
        </w:trPr>
        <w:tc>
          <w:tcPr>
            <w:tcW w:w="584" w:type="dxa"/>
            <w:vMerge/>
          </w:tcPr>
          <w:p w14:paraId="47DCC03F" w14:textId="77777777" w:rsidR="001B3DD1"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7AC803AE" w14:textId="77777777" w:rsidR="001B3DD1" w:rsidRDefault="001B3DD1" w:rsidP="001B3DD1">
            <w:pPr>
              <w:rPr>
                <w:rFonts w:cs="Arial"/>
                <w:b/>
              </w:rPr>
            </w:pPr>
            <w:r w:rsidRPr="004B338F">
              <w:t>Excellent tact clear articulation on simple and more complex issues.</w:t>
            </w:r>
            <w:r>
              <w:rPr>
                <w:rFonts w:cs="Arial"/>
                <w:b/>
              </w:rPr>
              <w:t xml:space="preserve"> </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66421F66" w14:textId="14158250"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11BB6932" w14:textId="4AA170F1"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5DBF4E2C" w14:textId="77777777" w:rsidR="001B3DD1" w:rsidRDefault="001B3DD1" w:rsidP="001B3DD1">
            <w:pPr>
              <w:ind w:hanging="69"/>
            </w:pPr>
            <w:proofErr w:type="gramStart"/>
            <w:r>
              <w:t>AF,I</w:t>
            </w:r>
            <w:proofErr w:type="gramEnd"/>
          </w:p>
        </w:tc>
      </w:tr>
      <w:tr w:rsidR="001B3DD1" w:rsidRPr="00C45A0F" w14:paraId="0A73908D" w14:textId="77777777" w:rsidTr="4DEF3105">
        <w:trPr>
          <w:cantSplit/>
          <w:jc w:val="center"/>
        </w:trPr>
        <w:tc>
          <w:tcPr>
            <w:tcW w:w="584" w:type="dxa"/>
            <w:vMerge/>
          </w:tcPr>
          <w:p w14:paraId="5F4DE9FE" w14:textId="77777777" w:rsidR="001B3DD1"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4B16A5E4" w14:textId="77777777" w:rsidR="001B3DD1" w:rsidRDefault="001B3DD1" w:rsidP="001B3DD1">
            <w:pPr>
              <w:rPr>
                <w:rFonts w:cs="Arial"/>
                <w:b/>
              </w:rPr>
            </w:pPr>
            <w:r w:rsidRPr="004B338F">
              <w:t>Excellent advocacy skills.</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3EE6F5E4" w14:textId="407868EB"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3D741268" w14:textId="2E76AA04"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28F2ECCF" w14:textId="77777777" w:rsidR="001B3DD1" w:rsidRDefault="001B3DD1" w:rsidP="001B3DD1">
            <w:pPr>
              <w:ind w:hanging="69"/>
            </w:pPr>
            <w:proofErr w:type="gramStart"/>
            <w:r>
              <w:t>AF,I</w:t>
            </w:r>
            <w:proofErr w:type="gramEnd"/>
          </w:p>
        </w:tc>
      </w:tr>
      <w:tr w:rsidR="001B3DD1" w:rsidRPr="00C45A0F" w14:paraId="53EE3699" w14:textId="77777777" w:rsidTr="4DEF3105">
        <w:trPr>
          <w:cantSplit/>
          <w:jc w:val="center"/>
        </w:trPr>
        <w:tc>
          <w:tcPr>
            <w:tcW w:w="584" w:type="dxa"/>
            <w:vMerge/>
          </w:tcPr>
          <w:p w14:paraId="0E7D326A" w14:textId="77777777" w:rsidR="001B3DD1"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7403C108" w14:textId="77777777" w:rsidR="001B3DD1" w:rsidRDefault="001B3DD1" w:rsidP="001B3DD1">
            <w:pPr>
              <w:rPr>
                <w:rFonts w:cs="Arial"/>
                <w:b/>
              </w:rPr>
            </w:pPr>
            <w:r w:rsidRPr="004B338F">
              <w:t>Excellent negotiating skills to work with both internal and external organisations.</w:t>
            </w:r>
            <w:r>
              <w:rPr>
                <w:rFonts w:cs="Arial"/>
                <w:b/>
              </w:rPr>
              <w:t xml:space="preserve"> </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4F113668" w14:textId="38CA6525"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62612033" w14:textId="1965147A"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431D3E5C" w14:textId="77777777" w:rsidR="001B3DD1" w:rsidRDefault="001B3DD1" w:rsidP="001B3DD1">
            <w:pPr>
              <w:ind w:hanging="69"/>
            </w:pPr>
            <w:proofErr w:type="gramStart"/>
            <w:r>
              <w:t>AF,I</w:t>
            </w:r>
            <w:proofErr w:type="gramEnd"/>
          </w:p>
        </w:tc>
      </w:tr>
      <w:tr w:rsidR="002C26B9" w:rsidRPr="00C45A0F" w14:paraId="7B592613" w14:textId="77777777" w:rsidTr="4DEF3105">
        <w:trPr>
          <w:jc w:val="center"/>
        </w:trPr>
        <w:tc>
          <w:tcPr>
            <w:tcW w:w="584" w:type="dxa"/>
            <w:vMerge/>
          </w:tcPr>
          <w:p w14:paraId="74B169FD" w14:textId="77777777" w:rsidR="002C26B9" w:rsidRDefault="002C26B9" w:rsidP="007234F4">
            <w:pPr>
              <w:rPr>
                <w:rFonts w:cs="Arial"/>
                <w:b/>
              </w:rPr>
            </w:pPr>
          </w:p>
        </w:tc>
        <w:tc>
          <w:tcPr>
            <w:tcW w:w="9786" w:type="dxa"/>
            <w:gridSpan w:val="4"/>
            <w:tcBorders>
              <w:top w:val="single" w:sz="4" w:space="0" w:color="auto"/>
              <w:bottom w:val="single" w:sz="4" w:space="0" w:color="auto"/>
            </w:tcBorders>
            <w:shd w:val="clear" w:color="auto" w:fill="D9D9D9" w:themeFill="background1" w:themeFillShade="D9"/>
          </w:tcPr>
          <w:p w14:paraId="553C0A04" w14:textId="77777777" w:rsidR="002C26B9" w:rsidRPr="00C45A0F" w:rsidRDefault="002C26B9" w:rsidP="007234F4">
            <w:pPr>
              <w:rPr>
                <w:rFonts w:cs="Arial"/>
                <w:b/>
              </w:rPr>
            </w:pPr>
            <w:r>
              <w:rPr>
                <w:rFonts w:cs="Arial"/>
                <w:b/>
              </w:rPr>
              <w:t>Written Skills</w:t>
            </w:r>
          </w:p>
        </w:tc>
      </w:tr>
      <w:tr w:rsidR="001B3DD1" w:rsidRPr="00C45A0F" w14:paraId="2C33DDE8" w14:textId="77777777" w:rsidTr="4DEF3105">
        <w:trPr>
          <w:cantSplit/>
          <w:jc w:val="center"/>
        </w:trPr>
        <w:tc>
          <w:tcPr>
            <w:tcW w:w="584" w:type="dxa"/>
            <w:vMerge/>
          </w:tcPr>
          <w:p w14:paraId="261692F3" w14:textId="77777777" w:rsidR="001B3DD1"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4B104B6B" w14:textId="77777777" w:rsidR="001B3DD1" w:rsidRDefault="001B3DD1" w:rsidP="001B3DD1">
            <w:pPr>
              <w:rPr>
                <w:rFonts w:cs="Arial"/>
                <w:b/>
              </w:rPr>
            </w:pPr>
            <w:r w:rsidRPr="004B338F">
              <w:t>Excellent and more complex written/email correspondence conveying simple or more difficult information.</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4B2A2B3A" w14:textId="086A0EE9"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2BC9245E" w14:textId="00E05C1B"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5E84EAE3" w14:textId="77777777" w:rsidR="001B3DD1" w:rsidRDefault="001B3DD1" w:rsidP="001B3DD1">
            <w:pPr>
              <w:ind w:hanging="69"/>
            </w:pPr>
            <w:proofErr w:type="gramStart"/>
            <w:r>
              <w:t>AF,I</w:t>
            </w:r>
            <w:proofErr w:type="gramEnd"/>
          </w:p>
        </w:tc>
      </w:tr>
      <w:tr w:rsidR="001B3DD1" w:rsidRPr="00C45A0F" w14:paraId="71114AEB" w14:textId="77777777" w:rsidTr="4DEF3105">
        <w:trPr>
          <w:cantSplit/>
          <w:jc w:val="center"/>
        </w:trPr>
        <w:tc>
          <w:tcPr>
            <w:tcW w:w="584" w:type="dxa"/>
            <w:vMerge/>
          </w:tcPr>
          <w:p w14:paraId="5CD4E625" w14:textId="77777777" w:rsidR="001B3DD1"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6E8E039D" w14:textId="77777777" w:rsidR="001B3DD1" w:rsidRDefault="001B3DD1" w:rsidP="001B3DD1">
            <w:pPr>
              <w:rPr>
                <w:rFonts w:cs="Arial"/>
                <w:b/>
              </w:rPr>
            </w:pPr>
            <w:r w:rsidRPr="004B338F">
              <w:t xml:space="preserve">Excellent recording and reporting skills to meet all audience levels </w:t>
            </w:r>
            <w:r>
              <w:t>-</w:t>
            </w:r>
            <w:r w:rsidRPr="004B338F">
              <w:t xml:space="preserve"> </w:t>
            </w:r>
            <w:r>
              <w:t>below Senior Management level</w:t>
            </w:r>
            <w:r w:rsidRPr="004B338F">
              <w:t>.</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592D86A2" w14:textId="6949D9F4"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4292E492" w14:textId="3A3A1EFF"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18578836" w14:textId="77777777" w:rsidR="001B3DD1" w:rsidRDefault="001B3DD1" w:rsidP="001B3DD1">
            <w:pPr>
              <w:ind w:hanging="69"/>
            </w:pPr>
            <w:proofErr w:type="gramStart"/>
            <w:r>
              <w:t>AF,I</w:t>
            </w:r>
            <w:proofErr w:type="gramEnd"/>
          </w:p>
        </w:tc>
      </w:tr>
      <w:tr w:rsidR="001B3DD1" w:rsidRPr="00C45A0F" w14:paraId="3F4336B5" w14:textId="77777777" w:rsidTr="4DEF3105">
        <w:trPr>
          <w:cantSplit/>
          <w:jc w:val="center"/>
        </w:trPr>
        <w:tc>
          <w:tcPr>
            <w:tcW w:w="584" w:type="dxa"/>
            <w:vMerge/>
          </w:tcPr>
          <w:p w14:paraId="3F740844" w14:textId="77777777" w:rsidR="001B3DD1" w:rsidRDefault="001B3DD1" w:rsidP="001B3DD1">
            <w:pPr>
              <w:rPr>
                <w:rFonts w:cs="Arial"/>
                <w:b/>
              </w:rPr>
            </w:pPr>
          </w:p>
        </w:tc>
        <w:tc>
          <w:tcPr>
            <w:tcW w:w="7171" w:type="dxa"/>
            <w:tcBorders>
              <w:top w:val="single" w:sz="4" w:space="0" w:color="auto"/>
              <w:bottom w:val="single" w:sz="4" w:space="0" w:color="auto"/>
              <w:right w:val="single" w:sz="4" w:space="0" w:color="auto"/>
            </w:tcBorders>
            <w:shd w:val="clear" w:color="auto" w:fill="auto"/>
          </w:tcPr>
          <w:p w14:paraId="616DEBF2" w14:textId="77777777" w:rsidR="001B3DD1" w:rsidRDefault="001B3DD1" w:rsidP="001B3DD1">
            <w:pPr>
              <w:rPr>
                <w:rFonts w:cs="Arial"/>
                <w:b/>
              </w:rPr>
            </w:pPr>
            <w:r w:rsidRPr="004B338F">
              <w:t xml:space="preserve">Compiling </w:t>
            </w:r>
            <w:r>
              <w:t>information</w:t>
            </w:r>
            <w:r w:rsidRPr="004B338F">
              <w:t xml:space="preserve"> affecting operational decisions across the council.</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51019B8C" w14:textId="6C6BDBE9" w:rsidR="001B3DD1" w:rsidRPr="00C45A0F" w:rsidRDefault="00FF411C" w:rsidP="00FF411C">
            <w:pPr>
              <w:jc w:val="center"/>
              <w:rPr>
                <w:rFonts w:cs="Arial"/>
                <w:b/>
              </w:rPr>
            </w:pPr>
            <w:r>
              <w:rPr>
                <w:rFonts w:cs="Arial"/>
                <w:b/>
              </w:rPr>
              <w:t>X</w:t>
            </w:r>
          </w:p>
        </w:tc>
        <w:tc>
          <w:tcPr>
            <w:tcW w:w="747" w:type="dxa"/>
            <w:tcBorders>
              <w:top w:val="single" w:sz="4" w:space="0" w:color="auto"/>
              <w:left w:val="single" w:sz="4" w:space="0" w:color="auto"/>
              <w:bottom w:val="single" w:sz="4" w:space="0" w:color="auto"/>
            </w:tcBorders>
          </w:tcPr>
          <w:p w14:paraId="45B934A2" w14:textId="62C3F666" w:rsidR="001B3DD1" w:rsidRPr="00C45A0F" w:rsidRDefault="001B3DD1" w:rsidP="001B3DD1">
            <w:pPr>
              <w:rPr>
                <w:rFonts w:cs="Arial"/>
                <w:b/>
              </w:rPr>
            </w:pPr>
          </w:p>
        </w:tc>
        <w:tc>
          <w:tcPr>
            <w:tcW w:w="1375" w:type="dxa"/>
            <w:tcBorders>
              <w:top w:val="single" w:sz="4" w:space="0" w:color="auto"/>
              <w:left w:val="single" w:sz="4" w:space="0" w:color="auto"/>
              <w:bottom w:val="single" w:sz="4" w:space="0" w:color="auto"/>
            </w:tcBorders>
          </w:tcPr>
          <w:p w14:paraId="6D24FE78" w14:textId="77777777" w:rsidR="001B3DD1" w:rsidRDefault="001B3DD1" w:rsidP="001B3DD1">
            <w:pPr>
              <w:ind w:hanging="69"/>
            </w:pPr>
            <w:proofErr w:type="gramStart"/>
            <w:r>
              <w:t>AF,I</w:t>
            </w:r>
            <w:proofErr w:type="gramEnd"/>
          </w:p>
        </w:tc>
      </w:tr>
      <w:tr w:rsidR="003940B8" w:rsidRPr="00C45A0F" w14:paraId="4C86AAFA" w14:textId="77777777" w:rsidTr="4DEF3105">
        <w:trPr>
          <w:cantSplit/>
          <w:jc w:val="center"/>
        </w:trPr>
        <w:tc>
          <w:tcPr>
            <w:tcW w:w="584" w:type="dxa"/>
            <w:vMerge w:val="restart"/>
            <w:tcBorders>
              <w:top w:val="single" w:sz="4" w:space="0" w:color="auto"/>
              <w:bottom w:val="single" w:sz="4" w:space="0" w:color="auto"/>
              <w:right w:val="single" w:sz="4" w:space="0" w:color="auto"/>
            </w:tcBorders>
          </w:tcPr>
          <w:p w14:paraId="10969400" w14:textId="77777777" w:rsidR="003940B8" w:rsidRDefault="003940B8" w:rsidP="007234F4">
            <w:pPr>
              <w:rPr>
                <w:rFonts w:cs="Arial"/>
                <w:b/>
              </w:rPr>
            </w:pPr>
            <w:r>
              <w:rPr>
                <w:rFonts w:cs="Arial"/>
                <w:b/>
              </w:rPr>
              <w:lastRenderedPageBreak/>
              <w:t>6.</w:t>
            </w:r>
          </w:p>
        </w:tc>
        <w:tc>
          <w:tcPr>
            <w:tcW w:w="7171" w:type="dxa"/>
            <w:tcBorders>
              <w:top w:val="single" w:sz="4" w:space="0" w:color="auto"/>
              <w:left w:val="single" w:sz="4" w:space="0" w:color="auto"/>
              <w:right w:val="single" w:sz="4" w:space="0" w:color="auto"/>
            </w:tcBorders>
          </w:tcPr>
          <w:p w14:paraId="7BB87A18" w14:textId="77777777" w:rsidR="003940B8" w:rsidRDefault="003940B8" w:rsidP="007234F4">
            <w:pPr>
              <w:rPr>
                <w:rFonts w:cs="Arial"/>
                <w:b/>
              </w:rPr>
            </w:pPr>
            <w:r>
              <w:rPr>
                <w:rFonts w:cs="Arial"/>
                <w:b/>
              </w:rPr>
              <w:t>Other:</w:t>
            </w:r>
          </w:p>
        </w:tc>
        <w:tc>
          <w:tcPr>
            <w:tcW w:w="493" w:type="dxa"/>
            <w:tcBorders>
              <w:top w:val="single" w:sz="4" w:space="0" w:color="auto"/>
              <w:left w:val="single" w:sz="4" w:space="0" w:color="auto"/>
            </w:tcBorders>
            <w:shd w:val="clear" w:color="auto" w:fill="D9D9D9" w:themeFill="background1" w:themeFillShade="D9"/>
          </w:tcPr>
          <w:p w14:paraId="6F30F077" w14:textId="1FE7550E" w:rsidR="003940B8" w:rsidRPr="00C45A0F" w:rsidRDefault="003940B8" w:rsidP="00F74DE0">
            <w:pPr>
              <w:rPr>
                <w:rFonts w:cs="Arial"/>
                <w:b/>
              </w:rPr>
            </w:pPr>
          </w:p>
        </w:tc>
        <w:tc>
          <w:tcPr>
            <w:tcW w:w="747" w:type="dxa"/>
            <w:tcBorders>
              <w:top w:val="single" w:sz="4" w:space="0" w:color="auto"/>
              <w:left w:val="single" w:sz="4" w:space="0" w:color="auto"/>
            </w:tcBorders>
          </w:tcPr>
          <w:p w14:paraId="4385E7E9" w14:textId="692086FC" w:rsidR="003940B8" w:rsidRPr="00C45A0F" w:rsidRDefault="003940B8" w:rsidP="00F74DE0">
            <w:pPr>
              <w:rPr>
                <w:rFonts w:cs="Arial"/>
                <w:b/>
              </w:rPr>
            </w:pPr>
          </w:p>
        </w:tc>
        <w:tc>
          <w:tcPr>
            <w:tcW w:w="1375" w:type="dxa"/>
            <w:tcBorders>
              <w:top w:val="single" w:sz="4" w:space="0" w:color="auto"/>
              <w:left w:val="single" w:sz="4" w:space="0" w:color="auto"/>
            </w:tcBorders>
          </w:tcPr>
          <w:p w14:paraId="031EB808" w14:textId="12D0A397" w:rsidR="003940B8" w:rsidRDefault="003940B8" w:rsidP="009D2E99">
            <w:pPr>
              <w:ind w:hanging="69"/>
            </w:pPr>
          </w:p>
        </w:tc>
      </w:tr>
      <w:tr w:rsidR="002C26B9" w:rsidRPr="00C45A0F" w14:paraId="26DA9FFD" w14:textId="77777777" w:rsidTr="4DEF3105">
        <w:trPr>
          <w:cantSplit/>
          <w:jc w:val="center"/>
        </w:trPr>
        <w:tc>
          <w:tcPr>
            <w:tcW w:w="584" w:type="dxa"/>
            <w:vMerge/>
          </w:tcPr>
          <w:p w14:paraId="7A8452A3" w14:textId="77777777" w:rsidR="002C26B9" w:rsidRDefault="002C26B9" w:rsidP="007234F4">
            <w:pPr>
              <w:rPr>
                <w:rFonts w:cs="Arial"/>
                <w:b/>
              </w:rPr>
            </w:pPr>
          </w:p>
        </w:tc>
        <w:tc>
          <w:tcPr>
            <w:tcW w:w="7171" w:type="dxa"/>
            <w:tcBorders>
              <w:top w:val="single" w:sz="4" w:space="0" w:color="auto"/>
              <w:left w:val="single" w:sz="4" w:space="0" w:color="auto"/>
              <w:bottom w:val="single" w:sz="4" w:space="0" w:color="auto"/>
              <w:right w:val="single" w:sz="4" w:space="0" w:color="auto"/>
            </w:tcBorders>
          </w:tcPr>
          <w:p w14:paraId="416321D7" w14:textId="77777777" w:rsidR="002C26B9" w:rsidRDefault="001B3DD1">
            <w:r>
              <w:rPr>
                <w:rFonts w:cs="Arial"/>
              </w:rPr>
              <w:t>None</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1315FADE" w14:textId="4A8DA8EA" w:rsidR="002C26B9" w:rsidRPr="00C45A0F" w:rsidRDefault="002C26B9" w:rsidP="00F74DE0">
            <w:pPr>
              <w:rPr>
                <w:rFonts w:cs="Arial"/>
                <w:b/>
              </w:rPr>
            </w:pPr>
          </w:p>
        </w:tc>
        <w:tc>
          <w:tcPr>
            <w:tcW w:w="747" w:type="dxa"/>
            <w:tcBorders>
              <w:top w:val="single" w:sz="4" w:space="0" w:color="auto"/>
              <w:left w:val="single" w:sz="4" w:space="0" w:color="auto"/>
              <w:bottom w:val="single" w:sz="4" w:space="0" w:color="auto"/>
            </w:tcBorders>
          </w:tcPr>
          <w:p w14:paraId="4D45CE3F" w14:textId="1DAB2A97" w:rsidR="002C26B9" w:rsidRPr="00C45A0F" w:rsidRDefault="002C26B9" w:rsidP="00F74DE0">
            <w:pPr>
              <w:rPr>
                <w:rFonts w:cs="Arial"/>
                <w:b/>
              </w:rPr>
            </w:pPr>
          </w:p>
        </w:tc>
        <w:tc>
          <w:tcPr>
            <w:tcW w:w="1375" w:type="dxa"/>
            <w:tcBorders>
              <w:top w:val="single" w:sz="4" w:space="0" w:color="auto"/>
              <w:left w:val="single" w:sz="4" w:space="0" w:color="auto"/>
              <w:bottom w:val="single" w:sz="4" w:space="0" w:color="auto"/>
            </w:tcBorders>
          </w:tcPr>
          <w:p w14:paraId="0A061830" w14:textId="786A361F" w:rsidR="002C26B9" w:rsidRDefault="002C26B9" w:rsidP="009D2E99">
            <w:pPr>
              <w:ind w:hanging="69"/>
            </w:pPr>
          </w:p>
        </w:tc>
      </w:tr>
    </w:tbl>
    <w:p w14:paraId="3568EB81" w14:textId="77777777" w:rsidR="002C26B9" w:rsidRDefault="002C26B9" w:rsidP="00BC66C5">
      <w:pPr>
        <w:jc w:val="cente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0"/>
        <w:gridCol w:w="7044"/>
        <w:gridCol w:w="538"/>
        <w:gridCol w:w="75"/>
        <w:gridCol w:w="656"/>
        <w:gridCol w:w="1397"/>
      </w:tblGrid>
      <w:tr w:rsidR="003940B8" w:rsidRPr="00C45A0F" w14:paraId="7FE28526" w14:textId="77777777">
        <w:trPr>
          <w:cantSplit/>
          <w:trHeight w:val="85"/>
          <w:jc w:val="center"/>
        </w:trPr>
        <w:tc>
          <w:tcPr>
            <w:tcW w:w="10370" w:type="dxa"/>
            <w:gridSpan w:val="6"/>
            <w:tcBorders>
              <w:top w:val="single" w:sz="4" w:space="0" w:color="auto"/>
              <w:bottom w:val="single" w:sz="4" w:space="0" w:color="auto"/>
            </w:tcBorders>
            <w:shd w:val="thinHorzCross" w:color="auto" w:fill="000000"/>
          </w:tcPr>
          <w:p w14:paraId="412D3F4F" w14:textId="77777777" w:rsidR="003940B8" w:rsidRPr="00C45A0F" w:rsidRDefault="003940B8">
            <w:pPr>
              <w:rPr>
                <w:rFonts w:cs="Arial"/>
                <w:b/>
              </w:rPr>
            </w:pPr>
          </w:p>
        </w:tc>
      </w:tr>
      <w:tr w:rsidR="003940B8" w:rsidRPr="00C45A0F" w14:paraId="16CDDB5F" w14:textId="77777777">
        <w:trPr>
          <w:cantSplit/>
          <w:trHeight w:val="303"/>
          <w:jc w:val="center"/>
        </w:trPr>
        <w:tc>
          <w:tcPr>
            <w:tcW w:w="10370" w:type="dxa"/>
            <w:gridSpan w:val="6"/>
            <w:tcBorders>
              <w:top w:val="single" w:sz="4" w:space="0" w:color="auto"/>
              <w:bottom w:val="single" w:sz="4" w:space="0" w:color="auto"/>
            </w:tcBorders>
          </w:tcPr>
          <w:p w14:paraId="301AFFA3" w14:textId="77777777" w:rsidR="003940B8" w:rsidRPr="00610F65" w:rsidRDefault="003940B8">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3940B8" w:rsidRPr="00C45A0F" w14:paraId="322A5635" w14:textId="77777777" w:rsidTr="003940B8">
        <w:trPr>
          <w:jc w:val="center"/>
        </w:trPr>
        <w:tc>
          <w:tcPr>
            <w:tcW w:w="664" w:type="dxa"/>
            <w:vMerge w:val="restart"/>
            <w:tcBorders>
              <w:top w:val="single" w:sz="4" w:space="0" w:color="auto"/>
              <w:right w:val="single" w:sz="4" w:space="0" w:color="auto"/>
            </w:tcBorders>
          </w:tcPr>
          <w:p w14:paraId="7265861A" w14:textId="77777777" w:rsidR="003940B8" w:rsidRPr="00E33471" w:rsidRDefault="003940B8">
            <w:pPr>
              <w:rPr>
                <w:rFonts w:cs="Arial"/>
                <w:b/>
              </w:rPr>
            </w:pPr>
            <w:r>
              <w:rPr>
                <w:rFonts w:cs="Arial"/>
                <w:b/>
              </w:rPr>
              <w:t xml:space="preserve">7. </w:t>
            </w:r>
          </w:p>
        </w:tc>
        <w:tc>
          <w:tcPr>
            <w:tcW w:w="9706" w:type="dxa"/>
            <w:gridSpan w:val="5"/>
            <w:tcBorders>
              <w:top w:val="single" w:sz="4" w:space="0" w:color="auto"/>
              <w:bottom w:val="single" w:sz="4" w:space="0" w:color="auto"/>
            </w:tcBorders>
            <w:shd w:val="clear" w:color="auto" w:fill="D9D9D9"/>
          </w:tcPr>
          <w:p w14:paraId="3BD6954C" w14:textId="77777777" w:rsidR="003940B8" w:rsidRPr="00C45A0F" w:rsidRDefault="003940B8">
            <w:pPr>
              <w:rPr>
                <w:rFonts w:cs="Arial"/>
                <w:b/>
              </w:rPr>
            </w:pPr>
            <w:r>
              <w:rPr>
                <w:rFonts w:cs="Arial"/>
                <w:b/>
              </w:rPr>
              <w:t xml:space="preserve">Values and </w:t>
            </w:r>
            <w:r w:rsidRPr="00524D70">
              <w:rPr>
                <w:rFonts w:cs="Arial"/>
                <w:b/>
              </w:rPr>
              <w:t>C</w:t>
            </w:r>
            <w:r>
              <w:rPr>
                <w:rFonts w:cs="Arial"/>
                <w:b/>
              </w:rPr>
              <w:t>ompetencies</w:t>
            </w:r>
            <w:r w:rsidRPr="00524D70">
              <w:rPr>
                <w:rFonts w:cs="Arial"/>
                <w:b/>
              </w:rPr>
              <w:t>:</w:t>
            </w:r>
          </w:p>
        </w:tc>
      </w:tr>
      <w:tr w:rsidR="003940B8" w:rsidRPr="00C45A0F" w14:paraId="3CC9758B" w14:textId="77777777" w:rsidTr="003940B8">
        <w:trPr>
          <w:cantSplit/>
          <w:jc w:val="center"/>
        </w:trPr>
        <w:tc>
          <w:tcPr>
            <w:tcW w:w="664" w:type="dxa"/>
            <w:vMerge/>
            <w:tcBorders>
              <w:right w:val="single" w:sz="4" w:space="0" w:color="auto"/>
            </w:tcBorders>
          </w:tcPr>
          <w:p w14:paraId="1D3A01AD" w14:textId="77777777" w:rsidR="003940B8" w:rsidRPr="0027299B" w:rsidRDefault="003940B8">
            <w:pPr>
              <w:rPr>
                <w:rFonts w:cs="Arial"/>
              </w:rPr>
            </w:pPr>
          </w:p>
        </w:tc>
        <w:tc>
          <w:tcPr>
            <w:tcW w:w="9706" w:type="dxa"/>
            <w:gridSpan w:val="5"/>
            <w:tcBorders>
              <w:top w:val="single" w:sz="4" w:space="0" w:color="auto"/>
              <w:bottom w:val="single" w:sz="4" w:space="0" w:color="auto"/>
            </w:tcBorders>
          </w:tcPr>
          <w:p w14:paraId="555F1C31" w14:textId="77777777" w:rsidR="003940B8" w:rsidRPr="00C45A0F" w:rsidRDefault="003940B8">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marked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application </w:t>
            </w:r>
            <w:r w:rsidRPr="00317563">
              <w:rPr>
                <w:b/>
                <w:szCs w:val="24"/>
              </w:rPr>
              <w:t>form</w:t>
            </w:r>
            <w:r>
              <w:rPr>
                <w:szCs w:val="24"/>
              </w:rPr>
              <w:t>.</w:t>
            </w:r>
          </w:p>
        </w:tc>
      </w:tr>
      <w:tr w:rsidR="003940B8" w:rsidRPr="00C45A0F" w14:paraId="5188207C" w14:textId="77777777" w:rsidTr="003940B8">
        <w:trPr>
          <w:cantSplit/>
          <w:jc w:val="center"/>
        </w:trPr>
        <w:tc>
          <w:tcPr>
            <w:tcW w:w="664" w:type="dxa"/>
            <w:vMerge/>
            <w:tcBorders>
              <w:right w:val="single" w:sz="4" w:space="0" w:color="auto"/>
            </w:tcBorders>
          </w:tcPr>
          <w:p w14:paraId="17AF24FF" w14:textId="77777777" w:rsidR="003940B8" w:rsidRPr="0027299B" w:rsidRDefault="003940B8">
            <w:pPr>
              <w:rPr>
                <w:rFonts w:cs="Arial"/>
              </w:rPr>
            </w:pPr>
          </w:p>
        </w:tc>
        <w:tc>
          <w:tcPr>
            <w:tcW w:w="9706" w:type="dxa"/>
            <w:gridSpan w:val="5"/>
            <w:tcBorders>
              <w:top w:val="single" w:sz="4" w:space="0" w:color="auto"/>
              <w:bottom w:val="single" w:sz="4" w:space="0" w:color="auto"/>
            </w:tcBorders>
          </w:tcPr>
          <w:p w14:paraId="352B19C3" w14:textId="77777777" w:rsidR="003940B8" w:rsidRPr="003E2B24" w:rsidRDefault="003940B8">
            <w:pPr>
              <w:rPr>
                <w:b/>
                <w:szCs w:val="24"/>
              </w:rPr>
            </w:pPr>
            <w:r w:rsidRPr="003E2B24">
              <w:rPr>
                <w:b/>
                <w:szCs w:val="24"/>
              </w:rPr>
              <w:t>Values:</w:t>
            </w:r>
          </w:p>
        </w:tc>
      </w:tr>
      <w:tr w:rsidR="003940B8" w:rsidRPr="00C45A0F" w14:paraId="6346899C" w14:textId="77777777" w:rsidTr="003940B8">
        <w:trPr>
          <w:cantSplit/>
          <w:jc w:val="center"/>
        </w:trPr>
        <w:tc>
          <w:tcPr>
            <w:tcW w:w="664" w:type="dxa"/>
            <w:vMerge/>
            <w:tcBorders>
              <w:right w:val="single" w:sz="4" w:space="0" w:color="auto"/>
            </w:tcBorders>
            <w:shd w:val="clear" w:color="auto" w:fill="auto"/>
          </w:tcPr>
          <w:p w14:paraId="6E531C4C" w14:textId="77777777" w:rsidR="003940B8" w:rsidRPr="00257987" w:rsidRDefault="003940B8">
            <w:pPr>
              <w:rPr>
                <w:rFonts w:cs="Arial"/>
                <w:b/>
                <w:u w:val="single"/>
              </w:rPr>
            </w:pPr>
          </w:p>
        </w:tc>
        <w:tc>
          <w:tcPr>
            <w:tcW w:w="7087" w:type="dxa"/>
            <w:tcBorders>
              <w:top w:val="single" w:sz="4" w:space="0" w:color="auto"/>
              <w:bottom w:val="single" w:sz="4" w:space="0" w:color="auto"/>
              <w:right w:val="single" w:sz="4" w:space="0" w:color="auto"/>
            </w:tcBorders>
            <w:shd w:val="clear" w:color="auto" w:fill="auto"/>
          </w:tcPr>
          <w:p w14:paraId="057174FE" w14:textId="77777777" w:rsidR="003940B8" w:rsidRDefault="003940B8">
            <w:pPr>
              <w:rPr>
                <w:szCs w:val="24"/>
              </w:rPr>
            </w:pPr>
            <w:r>
              <w:rPr>
                <w:szCs w:val="24"/>
              </w:rPr>
              <w:t>People First</w:t>
            </w:r>
          </w:p>
        </w:tc>
        <w:tc>
          <w:tcPr>
            <w:tcW w:w="615" w:type="dxa"/>
            <w:gridSpan w:val="2"/>
            <w:tcBorders>
              <w:left w:val="single" w:sz="4" w:space="0" w:color="auto"/>
              <w:bottom w:val="single" w:sz="4" w:space="0" w:color="auto"/>
            </w:tcBorders>
            <w:shd w:val="clear" w:color="auto" w:fill="auto"/>
          </w:tcPr>
          <w:p w14:paraId="6CA1DE9B" w14:textId="77777777" w:rsidR="003940B8" w:rsidRPr="003E2B24"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18E5D234"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43BDCBF7" w14:textId="77777777" w:rsidR="003940B8" w:rsidRPr="00671F17" w:rsidRDefault="003940B8">
            <w:pPr>
              <w:rPr>
                <w:rFonts w:cs="Arial"/>
                <w:szCs w:val="24"/>
              </w:rPr>
            </w:pPr>
            <w:r>
              <w:rPr>
                <w:rFonts w:cs="Arial"/>
                <w:szCs w:val="24"/>
              </w:rPr>
              <w:t>I</w:t>
            </w:r>
          </w:p>
        </w:tc>
      </w:tr>
      <w:tr w:rsidR="003940B8" w:rsidRPr="00C45A0F" w14:paraId="49470B6D" w14:textId="77777777" w:rsidTr="003940B8">
        <w:trPr>
          <w:cantSplit/>
          <w:jc w:val="center"/>
        </w:trPr>
        <w:tc>
          <w:tcPr>
            <w:tcW w:w="664" w:type="dxa"/>
            <w:vMerge/>
            <w:tcBorders>
              <w:right w:val="single" w:sz="4" w:space="0" w:color="auto"/>
            </w:tcBorders>
            <w:shd w:val="clear" w:color="auto" w:fill="auto"/>
          </w:tcPr>
          <w:p w14:paraId="241A1F6F" w14:textId="77777777" w:rsidR="003940B8" w:rsidRPr="00257987" w:rsidRDefault="003940B8">
            <w:pPr>
              <w:rPr>
                <w:rFonts w:cs="Arial"/>
                <w:b/>
                <w:u w:val="single"/>
              </w:rPr>
            </w:pPr>
          </w:p>
        </w:tc>
        <w:tc>
          <w:tcPr>
            <w:tcW w:w="7087" w:type="dxa"/>
            <w:tcBorders>
              <w:top w:val="single" w:sz="4" w:space="0" w:color="auto"/>
              <w:bottom w:val="single" w:sz="4" w:space="0" w:color="auto"/>
              <w:right w:val="single" w:sz="4" w:space="0" w:color="auto"/>
            </w:tcBorders>
            <w:shd w:val="clear" w:color="auto" w:fill="auto"/>
          </w:tcPr>
          <w:p w14:paraId="19349F2C" w14:textId="77777777" w:rsidR="003940B8" w:rsidRDefault="003940B8">
            <w:pPr>
              <w:rPr>
                <w:szCs w:val="24"/>
              </w:rPr>
            </w:pPr>
            <w:r>
              <w:rPr>
                <w:szCs w:val="24"/>
              </w:rPr>
              <w:t>Respect</w:t>
            </w:r>
          </w:p>
        </w:tc>
        <w:tc>
          <w:tcPr>
            <w:tcW w:w="615" w:type="dxa"/>
            <w:gridSpan w:val="2"/>
            <w:tcBorders>
              <w:left w:val="single" w:sz="4" w:space="0" w:color="auto"/>
              <w:bottom w:val="single" w:sz="4" w:space="0" w:color="auto"/>
            </w:tcBorders>
            <w:shd w:val="clear" w:color="auto" w:fill="auto"/>
          </w:tcPr>
          <w:p w14:paraId="12CB1728" w14:textId="77777777" w:rsidR="003940B8" w:rsidRPr="003E2B24"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1444078A"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10E200D8" w14:textId="77777777" w:rsidR="003940B8" w:rsidRPr="00671F17" w:rsidRDefault="003940B8">
            <w:pPr>
              <w:rPr>
                <w:rFonts w:cs="Arial"/>
                <w:szCs w:val="24"/>
              </w:rPr>
            </w:pPr>
            <w:r>
              <w:rPr>
                <w:rFonts w:cs="Arial"/>
                <w:szCs w:val="24"/>
              </w:rPr>
              <w:t>I</w:t>
            </w:r>
          </w:p>
        </w:tc>
      </w:tr>
      <w:tr w:rsidR="003940B8" w:rsidRPr="00C45A0F" w14:paraId="574B8555" w14:textId="77777777" w:rsidTr="003940B8">
        <w:trPr>
          <w:cantSplit/>
          <w:jc w:val="center"/>
        </w:trPr>
        <w:tc>
          <w:tcPr>
            <w:tcW w:w="664" w:type="dxa"/>
            <w:vMerge/>
            <w:tcBorders>
              <w:right w:val="single" w:sz="4" w:space="0" w:color="auto"/>
            </w:tcBorders>
            <w:shd w:val="clear" w:color="auto" w:fill="auto"/>
          </w:tcPr>
          <w:p w14:paraId="458E2DD6" w14:textId="77777777" w:rsidR="003940B8" w:rsidRPr="00257987" w:rsidRDefault="003940B8">
            <w:pPr>
              <w:rPr>
                <w:rFonts w:cs="Arial"/>
                <w:b/>
                <w:u w:val="single"/>
              </w:rPr>
            </w:pPr>
          </w:p>
        </w:tc>
        <w:tc>
          <w:tcPr>
            <w:tcW w:w="7087" w:type="dxa"/>
            <w:tcBorders>
              <w:top w:val="single" w:sz="4" w:space="0" w:color="auto"/>
              <w:bottom w:val="single" w:sz="4" w:space="0" w:color="auto"/>
              <w:right w:val="single" w:sz="4" w:space="0" w:color="auto"/>
            </w:tcBorders>
            <w:shd w:val="clear" w:color="auto" w:fill="auto"/>
          </w:tcPr>
          <w:p w14:paraId="7A815164" w14:textId="77777777" w:rsidR="003940B8" w:rsidRDefault="003940B8">
            <w:pPr>
              <w:rPr>
                <w:szCs w:val="24"/>
              </w:rPr>
            </w:pPr>
            <w:r>
              <w:rPr>
                <w:szCs w:val="24"/>
              </w:rPr>
              <w:t>Learning</w:t>
            </w:r>
          </w:p>
        </w:tc>
        <w:tc>
          <w:tcPr>
            <w:tcW w:w="615" w:type="dxa"/>
            <w:gridSpan w:val="2"/>
            <w:tcBorders>
              <w:left w:val="single" w:sz="4" w:space="0" w:color="auto"/>
              <w:bottom w:val="single" w:sz="4" w:space="0" w:color="auto"/>
            </w:tcBorders>
            <w:shd w:val="clear" w:color="auto" w:fill="auto"/>
          </w:tcPr>
          <w:p w14:paraId="4E1C63AF" w14:textId="77777777" w:rsidR="003940B8" w:rsidRPr="003E2B24"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3229223E"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6F136D0D" w14:textId="77777777" w:rsidR="003940B8" w:rsidRPr="00671F17" w:rsidRDefault="003940B8">
            <w:pPr>
              <w:rPr>
                <w:rFonts w:cs="Arial"/>
                <w:szCs w:val="24"/>
              </w:rPr>
            </w:pPr>
            <w:r>
              <w:rPr>
                <w:rFonts w:cs="Arial"/>
                <w:szCs w:val="24"/>
              </w:rPr>
              <w:t>I</w:t>
            </w:r>
          </w:p>
        </w:tc>
      </w:tr>
      <w:tr w:rsidR="003940B8" w:rsidRPr="00C45A0F" w14:paraId="1B4977B5" w14:textId="77777777" w:rsidTr="003940B8">
        <w:trPr>
          <w:cantSplit/>
          <w:jc w:val="center"/>
        </w:trPr>
        <w:tc>
          <w:tcPr>
            <w:tcW w:w="664" w:type="dxa"/>
            <w:vMerge/>
            <w:tcBorders>
              <w:right w:val="single" w:sz="4" w:space="0" w:color="auto"/>
            </w:tcBorders>
            <w:shd w:val="clear" w:color="auto" w:fill="auto"/>
          </w:tcPr>
          <w:p w14:paraId="0746E03B" w14:textId="77777777" w:rsidR="003940B8" w:rsidRPr="00257987" w:rsidRDefault="003940B8">
            <w:pPr>
              <w:rPr>
                <w:rFonts w:cs="Arial"/>
                <w:b/>
                <w:u w:val="single"/>
              </w:rPr>
            </w:pPr>
          </w:p>
        </w:tc>
        <w:tc>
          <w:tcPr>
            <w:tcW w:w="7087" w:type="dxa"/>
            <w:tcBorders>
              <w:top w:val="single" w:sz="4" w:space="0" w:color="auto"/>
              <w:bottom w:val="single" w:sz="4" w:space="0" w:color="auto"/>
              <w:right w:val="single" w:sz="4" w:space="0" w:color="auto"/>
            </w:tcBorders>
            <w:shd w:val="clear" w:color="auto" w:fill="auto"/>
          </w:tcPr>
          <w:p w14:paraId="4514DC73" w14:textId="77777777" w:rsidR="003940B8" w:rsidRDefault="003940B8">
            <w:pPr>
              <w:rPr>
                <w:szCs w:val="24"/>
              </w:rPr>
            </w:pPr>
            <w:r>
              <w:rPr>
                <w:szCs w:val="24"/>
              </w:rPr>
              <w:t>Ambition</w:t>
            </w:r>
          </w:p>
        </w:tc>
        <w:tc>
          <w:tcPr>
            <w:tcW w:w="615" w:type="dxa"/>
            <w:gridSpan w:val="2"/>
            <w:tcBorders>
              <w:left w:val="single" w:sz="4" w:space="0" w:color="auto"/>
              <w:bottom w:val="single" w:sz="4" w:space="0" w:color="auto"/>
            </w:tcBorders>
            <w:shd w:val="clear" w:color="auto" w:fill="auto"/>
          </w:tcPr>
          <w:p w14:paraId="4C59F747" w14:textId="77777777" w:rsidR="003940B8" w:rsidRPr="003E2B24"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32702DEB"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149E6305" w14:textId="77777777" w:rsidR="003940B8" w:rsidRPr="00671F17" w:rsidRDefault="003940B8">
            <w:pPr>
              <w:rPr>
                <w:rFonts w:cs="Arial"/>
                <w:szCs w:val="24"/>
              </w:rPr>
            </w:pPr>
            <w:r>
              <w:rPr>
                <w:rFonts w:cs="Arial"/>
                <w:szCs w:val="24"/>
              </w:rPr>
              <w:t>I</w:t>
            </w:r>
          </w:p>
        </w:tc>
      </w:tr>
      <w:tr w:rsidR="003940B8" w:rsidRPr="00C45A0F" w14:paraId="08D4B539" w14:textId="77777777" w:rsidTr="003940B8">
        <w:trPr>
          <w:cantSplit/>
          <w:jc w:val="center"/>
        </w:trPr>
        <w:tc>
          <w:tcPr>
            <w:tcW w:w="664" w:type="dxa"/>
            <w:vMerge/>
            <w:tcBorders>
              <w:right w:val="single" w:sz="4" w:space="0" w:color="auto"/>
            </w:tcBorders>
            <w:shd w:val="clear" w:color="auto" w:fill="auto"/>
          </w:tcPr>
          <w:p w14:paraId="6C8219C4" w14:textId="77777777" w:rsidR="003940B8" w:rsidRPr="00257987" w:rsidRDefault="003940B8">
            <w:pPr>
              <w:rPr>
                <w:rFonts w:cs="Arial"/>
                <w:b/>
                <w:u w:val="single"/>
              </w:rPr>
            </w:pPr>
          </w:p>
        </w:tc>
        <w:tc>
          <w:tcPr>
            <w:tcW w:w="7087" w:type="dxa"/>
            <w:tcBorders>
              <w:top w:val="single" w:sz="4" w:space="0" w:color="auto"/>
              <w:bottom w:val="single" w:sz="4" w:space="0" w:color="auto"/>
              <w:right w:val="single" w:sz="4" w:space="0" w:color="auto"/>
            </w:tcBorders>
            <w:shd w:val="clear" w:color="auto" w:fill="auto"/>
          </w:tcPr>
          <w:p w14:paraId="56236B30" w14:textId="77777777" w:rsidR="003940B8" w:rsidRDefault="003940B8">
            <w:pPr>
              <w:rPr>
                <w:szCs w:val="24"/>
              </w:rPr>
            </w:pPr>
            <w:r>
              <w:rPr>
                <w:szCs w:val="24"/>
              </w:rPr>
              <w:t>Partnership</w:t>
            </w:r>
          </w:p>
        </w:tc>
        <w:tc>
          <w:tcPr>
            <w:tcW w:w="615" w:type="dxa"/>
            <w:gridSpan w:val="2"/>
            <w:tcBorders>
              <w:left w:val="single" w:sz="4" w:space="0" w:color="auto"/>
              <w:bottom w:val="single" w:sz="4" w:space="0" w:color="auto"/>
            </w:tcBorders>
            <w:shd w:val="clear" w:color="auto" w:fill="auto"/>
          </w:tcPr>
          <w:p w14:paraId="27D3FB5D" w14:textId="77777777" w:rsidR="003940B8" w:rsidRPr="003E2B24"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0A5ED9FB"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73DD38B0" w14:textId="77777777" w:rsidR="003940B8" w:rsidRPr="00671F17" w:rsidRDefault="003940B8">
            <w:pPr>
              <w:rPr>
                <w:rFonts w:cs="Arial"/>
                <w:szCs w:val="24"/>
              </w:rPr>
            </w:pPr>
            <w:r>
              <w:rPr>
                <w:rFonts w:cs="Arial"/>
                <w:szCs w:val="24"/>
              </w:rPr>
              <w:t>I</w:t>
            </w:r>
          </w:p>
        </w:tc>
      </w:tr>
      <w:tr w:rsidR="003940B8" w:rsidRPr="00C45A0F" w14:paraId="273CBC66" w14:textId="77777777" w:rsidTr="003940B8">
        <w:trPr>
          <w:cantSplit/>
          <w:jc w:val="center"/>
        </w:trPr>
        <w:tc>
          <w:tcPr>
            <w:tcW w:w="664" w:type="dxa"/>
            <w:vMerge/>
            <w:tcBorders>
              <w:right w:val="single" w:sz="4" w:space="0" w:color="auto"/>
            </w:tcBorders>
            <w:shd w:val="clear" w:color="auto" w:fill="auto"/>
          </w:tcPr>
          <w:p w14:paraId="6338F3CB" w14:textId="77777777" w:rsidR="003940B8" w:rsidRPr="00257987" w:rsidRDefault="003940B8">
            <w:pPr>
              <w:rPr>
                <w:rFonts w:cs="Arial"/>
                <w:b/>
                <w:u w:val="single"/>
              </w:rPr>
            </w:pPr>
          </w:p>
        </w:tc>
        <w:tc>
          <w:tcPr>
            <w:tcW w:w="9706" w:type="dxa"/>
            <w:gridSpan w:val="5"/>
            <w:tcBorders>
              <w:top w:val="single" w:sz="4" w:space="0" w:color="auto"/>
              <w:bottom w:val="single" w:sz="4" w:space="0" w:color="auto"/>
            </w:tcBorders>
            <w:shd w:val="clear" w:color="auto" w:fill="auto"/>
          </w:tcPr>
          <w:p w14:paraId="1AED9368" w14:textId="77777777" w:rsidR="003940B8" w:rsidRPr="00671F17" w:rsidRDefault="003940B8">
            <w:pPr>
              <w:rPr>
                <w:rFonts w:cs="Arial"/>
                <w:szCs w:val="24"/>
              </w:rPr>
            </w:pPr>
            <w:r>
              <w:rPr>
                <w:rFonts w:cs="Arial"/>
                <w:szCs w:val="24"/>
              </w:rPr>
              <w:t xml:space="preserve">A copy of the Council’s Values and Behaviours can be accessed via the Council’s website – </w:t>
            </w:r>
            <w:hyperlink r:id="rId11" w:history="1">
              <w:r w:rsidRPr="0076020B">
                <w:rPr>
                  <w:rStyle w:val="Hyperlink"/>
                  <w:rFonts w:cs="Arial"/>
                  <w:szCs w:val="24"/>
                </w:rPr>
                <w:t>www.hullcc.gov.uk/jobs</w:t>
              </w:r>
            </w:hyperlink>
          </w:p>
        </w:tc>
      </w:tr>
      <w:tr w:rsidR="003940B8" w:rsidRPr="00C45A0F" w14:paraId="78C0FDBC" w14:textId="77777777" w:rsidTr="003940B8">
        <w:trPr>
          <w:cantSplit/>
          <w:jc w:val="center"/>
        </w:trPr>
        <w:tc>
          <w:tcPr>
            <w:tcW w:w="664" w:type="dxa"/>
            <w:vMerge/>
            <w:tcBorders>
              <w:right w:val="single" w:sz="4" w:space="0" w:color="auto"/>
            </w:tcBorders>
            <w:shd w:val="clear" w:color="auto" w:fill="auto"/>
          </w:tcPr>
          <w:p w14:paraId="601450B2" w14:textId="77777777" w:rsidR="003940B8" w:rsidRPr="00257987" w:rsidRDefault="003940B8">
            <w:pPr>
              <w:rPr>
                <w:rFonts w:cs="Arial"/>
                <w:b/>
                <w:u w:val="single"/>
              </w:rPr>
            </w:pPr>
          </w:p>
        </w:tc>
        <w:tc>
          <w:tcPr>
            <w:tcW w:w="9706" w:type="dxa"/>
            <w:gridSpan w:val="5"/>
            <w:tcBorders>
              <w:top w:val="single" w:sz="4" w:space="0" w:color="auto"/>
              <w:bottom w:val="single" w:sz="4" w:space="0" w:color="auto"/>
            </w:tcBorders>
            <w:shd w:val="clear" w:color="auto" w:fill="auto"/>
          </w:tcPr>
          <w:p w14:paraId="0668ACFC" w14:textId="77777777" w:rsidR="003940B8" w:rsidRPr="003E2B24" w:rsidRDefault="003940B8">
            <w:pPr>
              <w:rPr>
                <w:rFonts w:cs="Arial"/>
                <w:b/>
                <w:szCs w:val="24"/>
              </w:rPr>
            </w:pPr>
            <w:r w:rsidRPr="003E2B24">
              <w:rPr>
                <w:rFonts w:cs="Arial"/>
                <w:b/>
                <w:szCs w:val="24"/>
              </w:rPr>
              <w:t>Competencies:</w:t>
            </w:r>
          </w:p>
        </w:tc>
      </w:tr>
      <w:tr w:rsidR="003940B8" w:rsidRPr="00C45A0F" w14:paraId="0D75D171" w14:textId="77777777" w:rsidTr="003940B8">
        <w:trPr>
          <w:cantSplit/>
          <w:jc w:val="center"/>
        </w:trPr>
        <w:tc>
          <w:tcPr>
            <w:tcW w:w="664" w:type="dxa"/>
            <w:vMerge/>
            <w:tcBorders>
              <w:right w:val="single" w:sz="4" w:space="0" w:color="auto"/>
            </w:tcBorders>
            <w:shd w:val="clear" w:color="auto" w:fill="auto"/>
          </w:tcPr>
          <w:p w14:paraId="1ED30C5C" w14:textId="77777777" w:rsidR="003940B8" w:rsidRPr="00257987" w:rsidRDefault="003940B8">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218DF107" w14:textId="77777777" w:rsidR="003940B8" w:rsidRPr="001A3F89" w:rsidRDefault="003940B8">
            <w:pPr>
              <w:rPr>
                <w:rFonts w:cs="Arial"/>
              </w:rPr>
            </w:pPr>
            <w:r>
              <w:rPr>
                <w:rFonts w:cs="Arial"/>
              </w:rPr>
              <w:t>Leading forward</w:t>
            </w:r>
          </w:p>
        </w:tc>
        <w:tc>
          <w:tcPr>
            <w:tcW w:w="615" w:type="dxa"/>
            <w:gridSpan w:val="2"/>
            <w:tcBorders>
              <w:left w:val="single" w:sz="4" w:space="0" w:color="auto"/>
              <w:bottom w:val="single" w:sz="4" w:space="0" w:color="auto"/>
            </w:tcBorders>
            <w:shd w:val="clear" w:color="auto" w:fill="auto"/>
          </w:tcPr>
          <w:p w14:paraId="5D645795" w14:textId="77777777" w:rsidR="003940B8" w:rsidRPr="00C45A0F"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6D80D840"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02F50963" w14:textId="77777777" w:rsidR="003940B8" w:rsidRPr="00671F17" w:rsidRDefault="003940B8">
            <w:pPr>
              <w:rPr>
                <w:rFonts w:cs="Arial"/>
                <w:szCs w:val="24"/>
              </w:rPr>
            </w:pPr>
            <w:r>
              <w:rPr>
                <w:rFonts w:cs="Arial"/>
                <w:szCs w:val="24"/>
              </w:rPr>
              <w:t>I</w:t>
            </w:r>
          </w:p>
        </w:tc>
      </w:tr>
      <w:tr w:rsidR="003940B8" w:rsidRPr="00C45A0F" w14:paraId="2EE54DBE" w14:textId="77777777" w:rsidTr="003940B8">
        <w:trPr>
          <w:cantSplit/>
          <w:jc w:val="center"/>
        </w:trPr>
        <w:tc>
          <w:tcPr>
            <w:tcW w:w="664" w:type="dxa"/>
            <w:vMerge/>
            <w:tcBorders>
              <w:right w:val="single" w:sz="4" w:space="0" w:color="auto"/>
            </w:tcBorders>
            <w:shd w:val="clear" w:color="auto" w:fill="auto"/>
          </w:tcPr>
          <w:p w14:paraId="7BF0918C" w14:textId="77777777" w:rsidR="003940B8" w:rsidRPr="00257987" w:rsidRDefault="003940B8">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570CB33A" w14:textId="77777777" w:rsidR="003940B8" w:rsidRDefault="003940B8">
            <w:pPr>
              <w:rPr>
                <w:rFonts w:cs="Arial"/>
              </w:rPr>
            </w:pPr>
            <w:r>
              <w:rPr>
                <w:rFonts w:cs="Arial"/>
              </w:rPr>
              <w:t>Improving services</w:t>
            </w:r>
          </w:p>
        </w:tc>
        <w:tc>
          <w:tcPr>
            <w:tcW w:w="615" w:type="dxa"/>
            <w:gridSpan w:val="2"/>
            <w:tcBorders>
              <w:left w:val="single" w:sz="4" w:space="0" w:color="auto"/>
              <w:bottom w:val="single" w:sz="4" w:space="0" w:color="auto"/>
            </w:tcBorders>
            <w:shd w:val="clear" w:color="auto" w:fill="auto"/>
          </w:tcPr>
          <w:p w14:paraId="1D448C38" w14:textId="77777777" w:rsidR="003940B8" w:rsidRPr="00C45A0F"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69C3F325"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1D53B221" w14:textId="77777777" w:rsidR="003940B8" w:rsidRPr="00671F17" w:rsidRDefault="003940B8">
            <w:pPr>
              <w:rPr>
                <w:rFonts w:cs="Arial"/>
                <w:szCs w:val="24"/>
              </w:rPr>
            </w:pPr>
            <w:r>
              <w:rPr>
                <w:rFonts w:cs="Arial"/>
                <w:szCs w:val="24"/>
              </w:rPr>
              <w:t>I</w:t>
            </w:r>
          </w:p>
        </w:tc>
      </w:tr>
      <w:tr w:rsidR="003940B8" w:rsidRPr="00C45A0F" w14:paraId="1EBE3751" w14:textId="77777777" w:rsidTr="003940B8">
        <w:trPr>
          <w:cantSplit/>
          <w:jc w:val="center"/>
        </w:trPr>
        <w:tc>
          <w:tcPr>
            <w:tcW w:w="664" w:type="dxa"/>
            <w:vMerge/>
            <w:tcBorders>
              <w:right w:val="single" w:sz="4" w:space="0" w:color="auto"/>
            </w:tcBorders>
            <w:shd w:val="clear" w:color="auto" w:fill="auto"/>
          </w:tcPr>
          <w:p w14:paraId="2DE43CE1" w14:textId="77777777" w:rsidR="003940B8" w:rsidRPr="00257987" w:rsidRDefault="003940B8">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280048D3" w14:textId="77777777" w:rsidR="003940B8" w:rsidRPr="001A3F89" w:rsidRDefault="003940B8">
            <w:pPr>
              <w:rPr>
                <w:rFonts w:cs="Arial"/>
              </w:rPr>
            </w:pPr>
            <w:r w:rsidRPr="001A3F89">
              <w:rPr>
                <w:rFonts w:cs="Arial"/>
              </w:rPr>
              <w:t>Analysis and decision making</w:t>
            </w:r>
          </w:p>
        </w:tc>
        <w:tc>
          <w:tcPr>
            <w:tcW w:w="615" w:type="dxa"/>
            <w:gridSpan w:val="2"/>
            <w:tcBorders>
              <w:left w:val="single" w:sz="4" w:space="0" w:color="auto"/>
              <w:bottom w:val="single" w:sz="4" w:space="0" w:color="auto"/>
            </w:tcBorders>
            <w:shd w:val="clear" w:color="auto" w:fill="auto"/>
          </w:tcPr>
          <w:p w14:paraId="2DF68C43" w14:textId="77777777" w:rsidR="003940B8" w:rsidRPr="00C45A0F"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666FB65C"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66B3E753" w14:textId="77777777" w:rsidR="003940B8" w:rsidRPr="00671F17" w:rsidRDefault="003940B8">
            <w:pPr>
              <w:rPr>
                <w:rFonts w:cs="Arial"/>
                <w:szCs w:val="24"/>
              </w:rPr>
            </w:pPr>
            <w:r>
              <w:rPr>
                <w:rFonts w:cs="Arial"/>
                <w:szCs w:val="24"/>
              </w:rPr>
              <w:t>I</w:t>
            </w:r>
          </w:p>
        </w:tc>
      </w:tr>
      <w:tr w:rsidR="003940B8" w:rsidRPr="00C45A0F" w14:paraId="4D5ED646" w14:textId="77777777" w:rsidTr="003940B8">
        <w:trPr>
          <w:cantSplit/>
          <w:jc w:val="center"/>
        </w:trPr>
        <w:tc>
          <w:tcPr>
            <w:tcW w:w="664" w:type="dxa"/>
            <w:vMerge/>
            <w:tcBorders>
              <w:right w:val="single" w:sz="4" w:space="0" w:color="auto"/>
            </w:tcBorders>
            <w:shd w:val="clear" w:color="auto" w:fill="auto"/>
          </w:tcPr>
          <w:p w14:paraId="025CE1F1" w14:textId="77777777" w:rsidR="003940B8" w:rsidRPr="00257987" w:rsidRDefault="003940B8">
            <w:pPr>
              <w:rPr>
                <w:rFonts w:cs="Arial"/>
                <w:b/>
                <w:u w:val="single"/>
              </w:rPr>
            </w:pPr>
          </w:p>
        </w:tc>
        <w:tc>
          <w:tcPr>
            <w:tcW w:w="7087" w:type="dxa"/>
            <w:tcBorders>
              <w:top w:val="single" w:sz="4" w:space="0" w:color="auto"/>
              <w:bottom w:val="single" w:sz="4" w:space="0" w:color="auto"/>
              <w:right w:val="single" w:sz="4" w:space="0" w:color="auto"/>
            </w:tcBorders>
            <w:shd w:val="clear" w:color="auto" w:fill="auto"/>
          </w:tcPr>
          <w:p w14:paraId="405480EA" w14:textId="77777777" w:rsidR="003940B8" w:rsidRPr="001A3F89" w:rsidRDefault="003940B8">
            <w:pPr>
              <w:rPr>
                <w:rFonts w:cs="Arial"/>
                <w:u w:val="single"/>
              </w:rPr>
            </w:pPr>
            <w:r w:rsidRPr="001A3F89">
              <w:rPr>
                <w:rFonts w:cs="Arial"/>
              </w:rPr>
              <w:t>Making things happen</w:t>
            </w:r>
          </w:p>
        </w:tc>
        <w:tc>
          <w:tcPr>
            <w:tcW w:w="615" w:type="dxa"/>
            <w:gridSpan w:val="2"/>
            <w:tcBorders>
              <w:left w:val="single" w:sz="4" w:space="0" w:color="auto"/>
              <w:bottom w:val="single" w:sz="4" w:space="0" w:color="auto"/>
            </w:tcBorders>
            <w:shd w:val="clear" w:color="auto" w:fill="auto"/>
          </w:tcPr>
          <w:p w14:paraId="04E26ADA" w14:textId="77777777" w:rsidR="003940B8" w:rsidRPr="00C45A0F"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7D29EF81"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4CD61E8D" w14:textId="77777777" w:rsidR="003940B8" w:rsidRPr="00671F17" w:rsidRDefault="003940B8">
            <w:pPr>
              <w:rPr>
                <w:rFonts w:cs="Arial"/>
                <w:szCs w:val="24"/>
              </w:rPr>
            </w:pPr>
            <w:r>
              <w:rPr>
                <w:rFonts w:cs="Arial"/>
                <w:szCs w:val="24"/>
              </w:rPr>
              <w:t>I</w:t>
            </w:r>
          </w:p>
        </w:tc>
      </w:tr>
      <w:tr w:rsidR="003940B8" w:rsidRPr="00C45A0F" w14:paraId="4297EC91" w14:textId="77777777" w:rsidTr="003940B8">
        <w:trPr>
          <w:cantSplit/>
          <w:jc w:val="center"/>
        </w:trPr>
        <w:tc>
          <w:tcPr>
            <w:tcW w:w="664" w:type="dxa"/>
            <w:vMerge/>
            <w:tcBorders>
              <w:right w:val="single" w:sz="4" w:space="0" w:color="auto"/>
            </w:tcBorders>
            <w:shd w:val="clear" w:color="auto" w:fill="auto"/>
          </w:tcPr>
          <w:p w14:paraId="4A4F071B" w14:textId="77777777" w:rsidR="003940B8" w:rsidRPr="00257987" w:rsidRDefault="003940B8">
            <w:pPr>
              <w:rPr>
                <w:rFonts w:cs="Arial"/>
                <w:b/>
                <w:u w:val="single"/>
              </w:rPr>
            </w:pPr>
          </w:p>
        </w:tc>
        <w:tc>
          <w:tcPr>
            <w:tcW w:w="7087" w:type="dxa"/>
            <w:tcBorders>
              <w:top w:val="single" w:sz="4" w:space="0" w:color="auto"/>
              <w:bottom w:val="single" w:sz="4" w:space="0" w:color="auto"/>
              <w:right w:val="single" w:sz="4" w:space="0" w:color="auto"/>
            </w:tcBorders>
            <w:shd w:val="clear" w:color="auto" w:fill="auto"/>
          </w:tcPr>
          <w:p w14:paraId="54D0822E" w14:textId="77777777" w:rsidR="003940B8" w:rsidRPr="001A3F89" w:rsidRDefault="003940B8">
            <w:pPr>
              <w:rPr>
                <w:rFonts w:cs="Arial"/>
                <w:u w:val="single"/>
              </w:rPr>
            </w:pPr>
            <w:r w:rsidRPr="001A3F89">
              <w:rPr>
                <w:rFonts w:cs="Arial"/>
              </w:rPr>
              <w:t xml:space="preserve">Communicating with impact </w:t>
            </w:r>
          </w:p>
        </w:tc>
        <w:tc>
          <w:tcPr>
            <w:tcW w:w="615" w:type="dxa"/>
            <w:gridSpan w:val="2"/>
            <w:tcBorders>
              <w:left w:val="single" w:sz="4" w:space="0" w:color="auto"/>
              <w:bottom w:val="single" w:sz="4" w:space="0" w:color="auto"/>
            </w:tcBorders>
            <w:shd w:val="clear" w:color="auto" w:fill="auto"/>
          </w:tcPr>
          <w:p w14:paraId="5E1F03B6" w14:textId="77777777" w:rsidR="003940B8" w:rsidRPr="00C45A0F"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66DE579F"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7AD46E49" w14:textId="77777777" w:rsidR="003940B8" w:rsidRPr="00671F17" w:rsidRDefault="003940B8">
            <w:pPr>
              <w:rPr>
                <w:rFonts w:cs="Arial"/>
                <w:szCs w:val="24"/>
              </w:rPr>
            </w:pPr>
            <w:r>
              <w:rPr>
                <w:rFonts w:cs="Arial"/>
                <w:szCs w:val="24"/>
              </w:rPr>
              <w:t>I</w:t>
            </w:r>
          </w:p>
        </w:tc>
      </w:tr>
      <w:tr w:rsidR="003940B8" w:rsidRPr="00C45A0F" w14:paraId="2AF4AF45" w14:textId="77777777" w:rsidTr="003940B8">
        <w:trPr>
          <w:cantSplit/>
          <w:jc w:val="center"/>
        </w:trPr>
        <w:tc>
          <w:tcPr>
            <w:tcW w:w="664" w:type="dxa"/>
            <w:vMerge/>
            <w:tcBorders>
              <w:right w:val="single" w:sz="4" w:space="0" w:color="auto"/>
            </w:tcBorders>
            <w:shd w:val="clear" w:color="auto" w:fill="auto"/>
          </w:tcPr>
          <w:p w14:paraId="595B4EDD" w14:textId="77777777" w:rsidR="003940B8" w:rsidRPr="00257987" w:rsidRDefault="003940B8">
            <w:pPr>
              <w:rPr>
                <w:rFonts w:cs="Arial"/>
                <w:b/>
                <w:u w:val="single"/>
              </w:rPr>
            </w:pPr>
          </w:p>
        </w:tc>
        <w:tc>
          <w:tcPr>
            <w:tcW w:w="7087" w:type="dxa"/>
            <w:tcBorders>
              <w:top w:val="single" w:sz="4" w:space="0" w:color="auto"/>
              <w:bottom w:val="single" w:sz="4" w:space="0" w:color="auto"/>
              <w:right w:val="single" w:sz="4" w:space="0" w:color="auto"/>
            </w:tcBorders>
            <w:shd w:val="clear" w:color="auto" w:fill="auto"/>
          </w:tcPr>
          <w:p w14:paraId="1EED6C79" w14:textId="77777777" w:rsidR="003940B8" w:rsidRPr="001A3F89" w:rsidRDefault="003940B8">
            <w:pPr>
              <w:rPr>
                <w:rFonts w:cs="Arial"/>
                <w:u w:val="single"/>
              </w:rPr>
            </w:pPr>
            <w:r w:rsidRPr="001A3F89">
              <w:rPr>
                <w:rFonts w:cs="Arial"/>
              </w:rPr>
              <w:t xml:space="preserve">Collaboration </w:t>
            </w:r>
          </w:p>
        </w:tc>
        <w:tc>
          <w:tcPr>
            <w:tcW w:w="615" w:type="dxa"/>
            <w:gridSpan w:val="2"/>
            <w:tcBorders>
              <w:left w:val="single" w:sz="4" w:space="0" w:color="auto"/>
              <w:bottom w:val="single" w:sz="4" w:space="0" w:color="auto"/>
            </w:tcBorders>
            <w:shd w:val="clear" w:color="auto" w:fill="auto"/>
          </w:tcPr>
          <w:p w14:paraId="15671EEC" w14:textId="77777777" w:rsidR="003940B8" w:rsidRPr="00C45A0F"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301A09B8"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71F3A458" w14:textId="77777777" w:rsidR="003940B8" w:rsidRPr="00671F17" w:rsidRDefault="003940B8">
            <w:pPr>
              <w:rPr>
                <w:rFonts w:cs="Arial"/>
                <w:szCs w:val="24"/>
              </w:rPr>
            </w:pPr>
            <w:r>
              <w:rPr>
                <w:rFonts w:cs="Arial"/>
                <w:szCs w:val="24"/>
              </w:rPr>
              <w:t>I</w:t>
            </w:r>
          </w:p>
        </w:tc>
      </w:tr>
      <w:tr w:rsidR="003940B8" w:rsidRPr="00C45A0F" w14:paraId="145C8574" w14:textId="77777777" w:rsidTr="003940B8">
        <w:trPr>
          <w:cantSplit/>
          <w:jc w:val="center"/>
        </w:trPr>
        <w:tc>
          <w:tcPr>
            <w:tcW w:w="664" w:type="dxa"/>
            <w:vMerge/>
            <w:tcBorders>
              <w:right w:val="single" w:sz="4" w:space="0" w:color="auto"/>
            </w:tcBorders>
            <w:shd w:val="clear" w:color="auto" w:fill="auto"/>
          </w:tcPr>
          <w:p w14:paraId="07F4A1BE" w14:textId="77777777" w:rsidR="003940B8" w:rsidRPr="00257987" w:rsidRDefault="003940B8">
            <w:pPr>
              <w:rPr>
                <w:rFonts w:cs="Arial"/>
                <w:b/>
              </w:rPr>
            </w:pPr>
          </w:p>
        </w:tc>
        <w:tc>
          <w:tcPr>
            <w:tcW w:w="7087" w:type="dxa"/>
            <w:tcBorders>
              <w:top w:val="single" w:sz="4" w:space="0" w:color="auto"/>
              <w:bottom w:val="single" w:sz="4" w:space="0" w:color="auto"/>
              <w:right w:val="single" w:sz="4" w:space="0" w:color="auto"/>
            </w:tcBorders>
            <w:shd w:val="clear" w:color="auto" w:fill="auto"/>
          </w:tcPr>
          <w:p w14:paraId="4EEDA7ED" w14:textId="77777777" w:rsidR="003940B8" w:rsidRPr="001A3F89" w:rsidRDefault="003940B8">
            <w:pPr>
              <w:rPr>
                <w:rFonts w:cs="Arial"/>
              </w:rPr>
            </w:pPr>
            <w:r w:rsidRPr="001A3F89">
              <w:rPr>
                <w:rFonts w:cs="Arial"/>
              </w:rPr>
              <w:t>Developing self and others</w:t>
            </w:r>
          </w:p>
        </w:tc>
        <w:tc>
          <w:tcPr>
            <w:tcW w:w="615" w:type="dxa"/>
            <w:gridSpan w:val="2"/>
            <w:tcBorders>
              <w:left w:val="single" w:sz="4" w:space="0" w:color="auto"/>
              <w:bottom w:val="single" w:sz="4" w:space="0" w:color="auto"/>
            </w:tcBorders>
            <w:shd w:val="clear" w:color="auto" w:fill="auto"/>
          </w:tcPr>
          <w:p w14:paraId="0E5007E4" w14:textId="77777777" w:rsidR="003940B8" w:rsidRPr="00C45A0F" w:rsidRDefault="003940B8">
            <w:pPr>
              <w:jc w:val="center"/>
              <w:rPr>
                <w:rFonts w:cs="Arial"/>
                <w:b/>
              </w:rPr>
            </w:pPr>
            <w:r>
              <w:rPr>
                <w:rFonts w:cs="Arial"/>
                <w:b/>
              </w:rPr>
              <w:t>X</w:t>
            </w:r>
          </w:p>
        </w:tc>
        <w:tc>
          <w:tcPr>
            <w:tcW w:w="659" w:type="dxa"/>
            <w:tcBorders>
              <w:left w:val="single" w:sz="4" w:space="0" w:color="auto"/>
              <w:bottom w:val="single" w:sz="4" w:space="0" w:color="auto"/>
            </w:tcBorders>
            <w:shd w:val="clear" w:color="auto" w:fill="auto"/>
          </w:tcPr>
          <w:p w14:paraId="2F4B72AC" w14:textId="77777777" w:rsidR="003940B8" w:rsidRPr="00671F17" w:rsidRDefault="003940B8">
            <w:pPr>
              <w:rPr>
                <w:rFonts w:cs="Arial"/>
                <w:szCs w:val="24"/>
              </w:rPr>
            </w:pPr>
            <w:r w:rsidRPr="00671F17">
              <w:rPr>
                <w:rFonts w:cs="Arial"/>
                <w:szCs w:val="24"/>
              </w:rPr>
              <w:t>N/A</w:t>
            </w:r>
          </w:p>
        </w:tc>
        <w:tc>
          <w:tcPr>
            <w:tcW w:w="1345" w:type="dxa"/>
            <w:tcBorders>
              <w:left w:val="single" w:sz="4" w:space="0" w:color="auto"/>
              <w:bottom w:val="single" w:sz="4" w:space="0" w:color="auto"/>
            </w:tcBorders>
            <w:shd w:val="clear" w:color="auto" w:fill="auto"/>
          </w:tcPr>
          <w:p w14:paraId="7C7AF6D7" w14:textId="77777777" w:rsidR="003940B8" w:rsidRPr="00671F17" w:rsidRDefault="003940B8">
            <w:pPr>
              <w:rPr>
                <w:rFonts w:cs="Arial"/>
                <w:szCs w:val="24"/>
              </w:rPr>
            </w:pPr>
            <w:r>
              <w:rPr>
                <w:rFonts w:cs="Arial"/>
                <w:szCs w:val="24"/>
              </w:rPr>
              <w:t>I</w:t>
            </w:r>
          </w:p>
        </w:tc>
      </w:tr>
      <w:tr w:rsidR="003940B8" w:rsidRPr="00C45A0F" w14:paraId="1F01394E" w14:textId="77777777" w:rsidTr="003940B8">
        <w:trPr>
          <w:cantSplit/>
          <w:jc w:val="center"/>
        </w:trPr>
        <w:tc>
          <w:tcPr>
            <w:tcW w:w="664" w:type="dxa"/>
            <w:vMerge/>
            <w:tcBorders>
              <w:right w:val="single" w:sz="4" w:space="0" w:color="auto"/>
            </w:tcBorders>
            <w:shd w:val="clear" w:color="auto" w:fill="auto"/>
          </w:tcPr>
          <w:p w14:paraId="3C78639F" w14:textId="77777777" w:rsidR="003940B8" w:rsidRPr="00257987" w:rsidRDefault="003940B8">
            <w:pPr>
              <w:rPr>
                <w:rFonts w:cs="Arial"/>
                <w:b/>
              </w:rPr>
            </w:pPr>
          </w:p>
        </w:tc>
        <w:tc>
          <w:tcPr>
            <w:tcW w:w="9706" w:type="dxa"/>
            <w:gridSpan w:val="5"/>
            <w:tcBorders>
              <w:top w:val="single" w:sz="4" w:space="0" w:color="auto"/>
              <w:bottom w:val="single" w:sz="4" w:space="0" w:color="auto"/>
            </w:tcBorders>
            <w:shd w:val="clear" w:color="auto" w:fill="auto"/>
          </w:tcPr>
          <w:p w14:paraId="7192923E" w14:textId="77777777" w:rsidR="003940B8" w:rsidRPr="00671F17" w:rsidRDefault="003940B8">
            <w:pPr>
              <w:rPr>
                <w:rFonts w:cs="Arial"/>
                <w:szCs w:val="24"/>
              </w:rPr>
            </w:pPr>
            <w:r>
              <w:rPr>
                <w:rFonts w:cs="Arial"/>
                <w:szCs w:val="24"/>
              </w:rPr>
              <w:t xml:space="preserve">A copy of the Competency Framework can be accessed via the Council’s website – </w:t>
            </w:r>
            <w:hyperlink r:id="rId12" w:history="1">
              <w:r w:rsidRPr="0076020B">
                <w:rPr>
                  <w:rStyle w:val="Hyperlink"/>
                  <w:rFonts w:cs="Arial"/>
                  <w:szCs w:val="24"/>
                </w:rPr>
                <w:t>www.hullcc.gov.uk/jobs</w:t>
              </w:r>
            </w:hyperlink>
          </w:p>
        </w:tc>
      </w:tr>
      <w:tr w:rsidR="003940B8" w:rsidRPr="00C45A0F" w14:paraId="3FDEF2E9" w14:textId="77777777" w:rsidTr="003940B8">
        <w:trPr>
          <w:jc w:val="center"/>
        </w:trPr>
        <w:tc>
          <w:tcPr>
            <w:tcW w:w="664" w:type="dxa"/>
            <w:vMerge w:val="restart"/>
            <w:tcBorders>
              <w:top w:val="single" w:sz="4" w:space="0" w:color="auto"/>
              <w:right w:val="single" w:sz="4" w:space="0" w:color="auto"/>
            </w:tcBorders>
          </w:tcPr>
          <w:p w14:paraId="0D0024A7" w14:textId="77777777" w:rsidR="003940B8" w:rsidRPr="00E33471" w:rsidRDefault="003940B8">
            <w:pPr>
              <w:rPr>
                <w:rFonts w:cs="Arial"/>
                <w:b/>
              </w:rPr>
            </w:pPr>
            <w:r>
              <w:rPr>
                <w:b/>
              </w:rPr>
              <w:t>8</w:t>
            </w:r>
            <w:r w:rsidRPr="00E33471">
              <w:rPr>
                <w:b/>
              </w:rPr>
              <w:t xml:space="preserve">. </w:t>
            </w:r>
          </w:p>
        </w:tc>
        <w:tc>
          <w:tcPr>
            <w:tcW w:w="9706" w:type="dxa"/>
            <w:gridSpan w:val="5"/>
            <w:tcBorders>
              <w:top w:val="single" w:sz="4" w:space="0" w:color="auto"/>
              <w:bottom w:val="single" w:sz="4" w:space="0" w:color="auto"/>
            </w:tcBorders>
            <w:shd w:val="clear" w:color="auto" w:fill="D9D9D9"/>
          </w:tcPr>
          <w:p w14:paraId="598AE0CD" w14:textId="77777777" w:rsidR="003940B8" w:rsidRPr="00671F17" w:rsidRDefault="003940B8">
            <w:pPr>
              <w:rPr>
                <w:rFonts w:cs="Arial"/>
                <w:b/>
                <w:szCs w:val="24"/>
              </w:rPr>
            </w:pPr>
            <w:r>
              <w:rPr>
                <w:b/>
              </w:rPr>
              <w:t>Additional Requirements:</w:t>
            </w:r>
          </w:p>
        </w:tc>
      </w:tr>
      <w:tr w:rsidR="003940B8" w:rsidRPr="00C45A0F" w14:paraId="347E256E" w14:textId="77777777" w:rsidTr="003940B8">
        <w:trPr>
          <w:cantSplit/>
          <w:trHeight w:val="286"/>
          <w:jc w:val="center"/>
        </w:trPr>
        <w:tc>
          <w:tcPr>
            <w:tcW w:w="664" w:type="dxa"/>
            <w:vMerge/>
            <w:tcBorders>
              <w:bottom w:val="nil"/>
              <w:right w:val="single" w:sz="4" w:space="0" w:color="auto"/>
            </w:tcBorders>
          </w:tcPr>
          <w:p w14:paraId="6719B7B3" w14:textId="77777777" w:rsidR="003940B8" w:rsidRPr="00E33471" w:rsidRDefault="003940B8" w:rsidP="003940B8">
            <w:pPr>
              <w:rPr>
                <w:rFonts w:cs="Arial"/>
              </w:rPr>
            </w:pPr>
          </w:p>
        </w:tc>
        <w:tc>
          <w:tcPr>
            <w:tcW w:w="7093" w:type="dxa"/>
            <w:vMerge w:val="restart"/>
            <w:tcBorders>
              <w:top w:val="single" w:sz="4" w:space="0" w:color="auto"/>
              <w:left w:val="single" w:sz="4" w:space="0" w:color="auto"/>
              <w:bottom w:val="nil"/>
              <w:right w:val="single" w:sz="4" w:space="0" w:color="auto"/>
            </w:tcBorders>
            <w:shd w:val="clear" w:color="auto" w:fill="auto"/>
          </w:tcPr>
          <w:p w14:paraId="5528F8C9" w14:textId="629E007A" w:rsidR="003940B8" w:rsidRPr="003940B8" w:rsidRDefault="003940B8" w:rsidP="003940B8">
            <w:pPr>
              <w:rPr>
                <w:rFonts w:cs="Arial"/>
                <w:color w:val="000000"/>
                <w:szCs w:val="24"/>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540" w:type="dxa"/>
            <w:vMerge w:val="restart"/>
            <w:tcBorders>
              <w:top w:val="single" w:sz="4" w:space="0" w:color="auto"/>
              <w:left w:val="single" w:sz="4" w:space="0" w:color="auto"/>
              <w:bottom w:val="nil"/>
              <w:right w:val="single" w:sz="4" w:space="0" w:color="auto"/>
            </w:tcBorders>
            <w:shd w:val="clear" w:color="auto" w:fill="auto"/>
          </w:tcPr>
          <w:p w14:paraId="1FDD0CF7" w14:textId="506CAB42" w:rsidR="003940B8" w:rsidRPr="00C45A0F" w:rsidRDefault="003940B8" w:rsidP="003940B8">
            <w:pPr>
              <w:rPr>
                <w:rFonts w:cs="Arial"/>
                <w:b/>
              </w:rPr>
            </w:pPr>
          </w:p>
        </w:tc>
        <w:tc>
          <w:tcPr>
            <w:tcW w:w="668" w:type="dxa"/>
            <w:gridSpan w:val="2"/>
            <w:vMerge w:val="restart"/>
            <w:tcBorders>
              <w:top w:val="single" w:sz="4" w:space="0" w:color="auto"/>
              <w:left w:val="single" w:sz="4" w:space="0" w:color="auto"/>
              <w:bottom w:val="nil"/>
              <w:right w:val="single" w:sz="4" w:space="0" w:color="auto"/>
            </w:tcBorders>
            <w:shd w:val="clear" w:color="auto" w:fill="auto"/>
          </w:tcPr>
          <w:p w14:paraId="7E472051" w14:textId="2DCED344" w:rsidR="003940B8" w:rsidRPr="00991C1B" w:rsidRDefault="003940B8" w:rsidP="003940B8">
            <w:pPr>
              <w:rPr>
                <w:rFonts w:cs="Arial"/>
                <w:szCs w:val="24"/>
              </w:rPr>
            </w:pPr>
            <w:r w:rsidRPr="00991C1B">
              <w:rPr>
                <w:rFonts w:cs="Arial"/>
                <w:szCs w:val="24"/>
              </w:rPr>
              <w:t>N/A</w:t>
            </w:r>
          </w:p>
        </w:tc>
        <w:tc>
          <w:tcPr>
            <w:tcW w:w="1405" w:type="dxa"/>
            <w:vMerge w:val="restart"/>
            <w:tcBorders>
              <w:top w:val="single" w:sz="4" w:space="0" w:color="auto"/>
              <w:left w:val="single" w:sz="4" w:space="0" w:color="auto"/>
              <w:bottom w:val="nil"/>
            </w:tcBorders>
            <w:shd w:val="clear" w:color="auto" w:fill="auto"/>
          </w:tcPr>
          <w:p w14:paraId="09AFB34C" w14:textId="77777777" w:rsidR="003940B8" w:rsidRPr="00671F17" w:rsidRDefault="003940B8" w:rsidP="003940B8">
            <w:pPr>
              <w:rPr>
                <w:rFonts w:cs="Arial"/>
                <w:b/>
                <w:szCs w:val="24"/>
              </w:rPr>
            </w:pPr>
          </w:p>
        </w:tc>
      </w:tr>
      <w:tr w:rsidR="003940B8" w:rsidRPr="00C45A0F" w14:paraId="42CCDD09" w14:textId="77777777" w:rsidTr="003940B8">
        <w:trPr>
          <w:cantSplit/>
          <w:jc w:val="center"/>
        </w:trPr>
        <w:tc>
          <w:tcPr>
            <w:tcW w:w="664" w:type="dxa"/>
            <w:tcBorders>
              <w:right w:val="single" w:sz="4" w:space="0" w:color="auto"/>
            </w:tcBorders>
          </w:tcPr>
          <w:p w14:paraId="4ED80B91" w14:textId="77777777" w:rsidR="003940B8" w:rsidRDefault="003940B8" w:rsidP="003940B8">
            <w:pPr>
              <w:rPr>
                <w:rFonts w:cs="Arial"/>
                <w:b/>
              </w:rPr>
            </w:pPr>
          </w:p>
        </w:tc>
        <w:tc>
          <w:tcPr>
            <w:tcW w:w="7093" w:type="dxa"/>
            <w:vMerge/>
            <w:tcBorders>
              <w:left w:val="single" w:sz="4" w:space="0" w:color="auto"/>
              <w:bottom w:val="single" w:sz="4" w:space="0" w:color="auto"/>
              <w:right w:val="single" w:sz="4" w:space="0" w:color="auto"/>
            </w:tcBorders>
          </w:tcPr>
          <w:p w14:paraId="514088A6" w14:textId="266D42ED" w:rsidR="003940B8" w:rsidRPr="000C15EB" w:rsidRDefault="003940B8" w:rsidP="003940B8">
            <w:pPr>
              <w:rPr>
                <w:rFonts w:cs="Arial"/>
              </w:rPr>
            </w:pPr>
          </w:p>
        </w:tc>
        <w:tc>
          <w:tcPr>
            <w:tcW w:w="540" w:type="dxa"/>
            <w:vMerge/>
            <w:tcBorders>
              <w:left w:val="single" w:sz="4" w:space="0" w:color="auto"/>
              <w:bottom w:val="single" w:sz="4" w:space="0" w:color="auto"/>
              <w:right w:val="single" w:sz="4" w:space="0" w:color="auto"/>
            </w:tcBorders>
          </w:tcPr>
          <w:p w14:paraId="33C73361" w14:textId="77777777" w:rsidR="003940B8" w:rsidRDefault="003940B8" w:rsidP="003940B8">
            <w:pPr>
              <w:rPr>
                <w:rFonts w:cs="Arial"/>
                <w:b/>
              </w:rPr>
            </w:pPr>
          </w:p>
        </w:tc>
        <w:tc>
          <w:tcPr>
            <w:tcW w:w="668" w:type="dxa"/>
            <w:gridSpan w:val="2"/>
            <w:vMerge/>
            <w:tcBorders>
              <w:left w:val="single" w:sz="4" w:space="0" w:color="auto"/>
              <w:bottom w:val="single" w:sz="4" w:space="0" w:color="auto"/>
              <w:right w:val="single" w:sz="4" w:space="0" w:color="auto"/>
            </w:tcBorders>
          </w:tcPr>
          <w:p w14:paraId="7C0AD95D" w14:textId="77777777" w:rsidR="003940B8" w:rsidRPr="00991C1B" w:rsidRDefault="003940B8" w:rsidP="003940B8">
            <w:pPr>
              <w:rPr>
                <w:rFonts w:cs="Arial"/>
                <w:szCs w:val="24"/>
              </w:rPr>
            </w:pPr>
          </w:p>
        </w:tc>
        <w:tc>
          <w:tcPr>
            <w:tcW w:w="1405" w:type="dxa"/>
            <w:vMerge/>
            <w:tcBorders>
              <w:left w:val="single" w:sz="4" w:space="0" w:color="auto"/>
              <w:bottom w:val="single" w:sz="4" w:space="0" w:color="auto"/>
            </w:tcBorders>
          </w:tcPr>
          <w:p w14:paraId="4741CFC7" w14:textId="77777777" w:rsidR="003940B8" w:rsidRPr="00671F17" w:rsidRDefault="003940B8" w:rsidP="003940B8">
            <w:pPr>
              <w:rPr>
                <w:rFonts w:cs="Arial"/>
                <w:b/>
                <w:szCs w:val="24"/>
              </w:rPr>
            </w:pPr>
          </w:p>
        </w:tc>
      </w:tr>
      <w:tr w:rsidR="003940B8" w:rsidRPr="00C45A0F" w14:paraId="77B76C51" w14:textId="77777777" w:rsidTr="003940B8">
        <w:trPr>
          <w:jc w:val="center"/>
        </w:trPr>
        <w:tc>
          <w:tcPr>
            <w:tcW w:w="664" w:type="dxa"/>
            <w:vMerge w:val="restart"/>
            <w:tcBorders>
              <w:top w:val="single" w:sz="4" w:space="0" w:color="auto"/>
              <w:right w:val="single" w:sz="4" w:space="0" w:color="auto"/>
            </w:tcBorders>
          </w:tcPr>
          <w:p w14:paraId="199354A1" w14:textId="77777777" w:rsidR="003940B8" w:rsidRDefault="003940B8" w:rsidP="003940B8">
            <w:pPr>
              <w:rPr>
                <w:rFonts w:cs="Arial"/>
                <w:b/>
              </w:rPr>
            </w:pPr>
            <w:r>
              <w:rPr>
                <w:rFonts w:cs="Arial"/>
                <w:b/>
              </w:rPr>
              <w:t xml:space="preserve">9. </w:t>
            </w:r>
          </w:p>
        </w:tc>
        <w:tc>
          <w:tcPr>
            <w:tcW w:w="9706" w:type="dxa"/>
            <w:gridSpan w:val="5"/>
            <w:tcBorders>
              <w:top w:val="single" w:sz="4" w:space="0" w:color="auto"/>
              <w:bottom w:val="single" w:sz="4" w:space="0" w:color="auto"/>
            </w:tcBorders>
            <w:shd w:val="clear" w:color="auto" w:fill="D9D9D9"/>
          </w:tcPr>
          <w:p w14:paraId="44226CDE" w14:textId="77777777" w:rsidR="003940B8" w:rsidRPr="00671F17" w:rsidRDefault="003940B8" w:rsidP="003940B8">
            <w:pPr>
              <w:rPr>
                <w:rFonts w:cs="Arial"/>
                <w:b/>
                <w:szCs w:val="24"/>
              </w:rPr>
            </w:pPr>
            <w:r>
              <w:rPr>
                <w:rFonts w:cs="Arial"/>
                <w:b/>
              </w:rPr>
              <w:t>Disclosure of Criminal Record:</w:t>
            </w:r>
          </w:p>
        </w:tc>
      </w:tr>
      <w:tr w:rsidR="003940B8" w:rsidRPr="00C45A0F" w14:paraId="7BF68381" w14:textId="77777777" w:rsidTr="003940B8">
        <w:trPr>
          <w:cantSplit/>
          <w:jc w:val="center"/>
        </w:trPr>
        <w:tc>
          <w:tcPr>
            <w:tcW w:w="664" w:type="dxa"/>
            <w:vMerge/>
            <w:tcBorders>
              <w:right w:val="single" w:sz="4" w:space="0" w:color="auto"/>
            </w:tcBorders>
          </w:tcPr>
          <w:p w14:paraId="52C3604D" w14:textId="77777777" w:rsidR="003940B8" w:rsidRPr="00524D70" w:rsidRDefault="003940B8" w:rsidP="003940B8">
            <w:pPr>
              <w:rPr>
                <w:rFonts w:cs="Arial"/>
              </w:rPr>
            </w:pPr>
          </w:p>
        </w:tc>
        <w:tc>
          <w:tcPr>
            <w:tcW w:w="7093" w:type="dxa"/>
            <w:tcBorders>
              <w:top w:val="single" w:sz="4" w:space="0" w:color="auto"/>
              <w:bottom w:val="single" w:sz="4" w:space="0" w:color="auto"/>
              <w:right w:val="single" w:sz="4" w:space="0" w:color="auto"/>
            </w:tcBorders>
          </w:tcPr>
          <w:p w14:paraId="2C5253FF" w14:textId="77777777" w:rsidR="003940B8" w:rsidRDefault="003940B8" w:rsidP="003940B8">
            <w:pPr>
              <w:rPr>
                <w:rFonts w:cs="Arial"/>
                <w:b/>
              </w:rPr>
            </w:pPr>
            <w:r w:rsidRPr="00524D70">
              <w:rPr>
                <w:rFonts w:cs="Arial"/>
              </w:rPr>
              <w:t>The successful candidate’s appointment will be subject to the Council obtaining a satisfactory</w:t>
            </w:r>
            <w:r>
              <w:rPr>
                <w:rFonts w:cs="Arial"/>
              </w:rPr>
              <w:t xml:space="preserve"> -</w:t>
            </w:r>
            <w:r w:rsidRPr="00524D70">
              <w:rPr>
                <w:rFonts w:cs="Arial"/>
              </w:rPr>
              <w:t xml:space="preserve"> </w:t>
            </w:r>
            <w:r>
              <w:rPr>
                <w:rFonts w:cs="Arial"/>
                <w:b/>
              </w:rPr>
              <w:t xml:space="preserve">Please select: </w:t>
            </w:r>
          </w:p>
          <w:p w14:paraId="6D6D384C" w14:textId="77777777" w:rsidR="003940B8" w:rsidRDefault="003940B8" w:rsidP="003940B8">
            <w:pPr>
              <w:rPr>
                <w:rFonts w:cs="Arial"/>
                <w:b/>
              </w:rPr>
            </w:pPr>
          </w:p>
          <w:p w14:paraId="1215B393" w14:textId="77777777" w:rsidR="003940B8" w:rsidRDefault="003940B8" w:rsidP="003940B8">
            <w:pPr>
              <w:rPr>
                <w:rFonts w:cs="Arial"/>
                <w:b/>
              </w:rPr>
            </w:pPr>
            <w:r>
              <w:rPr>
                <w:rFonts w:cs="Arial"/>
                <w:b/>
              </w:rPr>
              <w:t xml:space="preserve">#BASIC </w:t>
            </w:r>
          </w:p>
          <w:p w14:paraId="6596BA88" w14:textId="77777777" w:rsidR="003940B8" w:rsidRDefault="003940B8" w:rsidP="003940B8">
            <w:pPr>
              <w:rPr>
                <w:rFonts w:cs="Arial"/>
                <w:b/>
              </w:rPr>
            </w:pPr>
            <w:r>
              <w:rPr>
                <w:rFonts w:cs="Arial"/>
                <w:b/>
              </w:rPr>
              <w:t xml:space="preserve">#STANDARD </w:t>
            </w:r>
          </w:p>
          <w:p w14:paraId="627EF315" w14:textId="77777777" w:rsidR="003940B8" w:rsidRDefault="003940B8" w:rsidP="003940B8">
            <w:pPr>
              <w:rPr>
                <w:rFonts w:cs="Arial"/>
                <w:b/>
              </w:rPr>
            </w:pPr>
            <w:r>
              <w:rPr>
                <w:rFonts w:cs="Arial"/>
                <w:b/>
              </w:rPr>
              <w:t>#ENHANCED</w:t>
            </w:r>
          </w:p>
          <w:p w14:paraId="3B405A40" w14:textId="77777777" w:rsidR="003940B8" w:rsidRDefault="003940B8" w:rsidP="003940B8">
            <w:pPr>
              <w:rPr>
                <w:rFonts w:cs="Arial"/>
                <w:b/>
              </w:rPr>
            </w:pPr>
            <w:r>
              <w:rPr>
                <w:rFonts w:cs="Arial"/>
                <w:b/>
              </w:rPr>
              <w:t>#ENHANCED &amp; CHILDRENS BARRING LIST CHECK</w:t>
            </w:r>
          </w:p>
          <w:p w14:paraId="2ED31920" w14:textId="77777777" w:rsidR="003940B8" w:rsidRDefault="003940B8" w:rsidP="003940B8">
            <w:pPr>
              <w:rPr>
                <w:rFonts w:cs="Arial"/>
                <w:b/>
              </w:rPr>
            </w:pPr>
            <w:r>
              <w:rPr>
                <w:rFonts w:cs="Arial"/>
                <w:b/>
              </w:rPr>
              <w:t>#ENHANCED &amp; ADULTS BARRING LIST CHECK</w:t>
            </w:r>
          </w:p>
          <w:p w14:paraId="7377AC3A" w14:textId="77777777" w:rsidR="003940B8" w:rsidRDefault="003940B8" w:rsidP="003940B8">
            <w:pPr>
              <w:rPr>
                <w:rFonts w:cs="Arial"/>
                <w:b/>
              </w:rPr>
            </w:pPr>
          </w:p>
          <w:p w14:paraId="51171179" w14:textId="77777777" w:rsidR="003940B8" w:rsidRDefault="003940B8" w:rsidP="003940B8">
            <w:pPr>
              <w:rPr>
                <w:rFonts w:cs="Arial"/>
              </w:rPr>
            </w:pPr>
            <w:r w:rsidRPr="00524D70">
              <w:rPr>
                <w:rFonts w:cs="Arial"/>
              </w:rPr>
              <w:t xml:space="preserve">Disclosure from </w:t>
            </w:r>
            <w:r>
              <w:rPr>
                <w:rFonts w:cs="Arial"/>
              </w:rPr>
              <w:t>the Disclosure &amp; Barring Service (if crossed as an essential requirement)</w:t>
            </w:r>
            <w:r w:rsidRPr="00524D70">
              <w:rPr>
                <w:rFonts w:cs="Arial"/>
              </w:rPr>
              <w:t>.</w:t>
            </w:r>
            <w:r>
              <w:rPr>
                <w:rFonts w:cs="Arial"/>
              </w:rPr>
              <w:t xml:space="preserve"> </w:t>
            </w:r>
          </w:p>
          <w:p w14:paraId="72A25165" w14:textId="77777777" w:rsidR="003940B8" w:rsidRPr="00616FCD" w:rsidRDefault="003940B8" w:rsidP="003940B8">
            <w:pPr>
              <w:rPr>
                <w:rFonts w:cs="Arial"/>
                <w:b/>
              </w:rPr>
            </w:pPr>
            <w:r>
              <w:rPr>
                <w:rFonts w:cs="Arial"/>
              </w:rPr>
              <w:t># Service area to delete as necessary.</w:t>
            </w:r>
          </w:p>
        </w:tc>
        <w:tc>
          <w:tcPr>
            <w:tcW w:w="540" w:type="dxa"/>
            <w:tcBorders>
              <w:top w:val="single" w:sz="4" w:space="0" w:color="auto"/>
              <w:left w:val="single" w:sz="4" w:space="0" w:color="auto"/>
              <w:bottom w:val="single" w:sz="4" w:space="0" w:color="auto"/>
            </w:tcBorders>
            <w:shd w:val="clear" w:color="auto" w:fill="auto"/>
          </w:tcPr>
          <w:p w14:paraId="581992E4" w14:textId="1407219D" w:rsidR="003940B8" w:rsidRPr="00C45A0F" w:rsidRDefault="003940B8" w:rsidP="003940B8">
            <w:pPr>
              <w:rPr>
                <w:rFonts w:cs="Arial"/>
                <w:b/>
              </w:rPr>
            </w:pPr>
          </w:p>
        </w:tc>
        <w:tc>
          <w:tcPr>
            <w:tcW w:w="668" w:type="dxa"/>
            <w:gridSpan w:val="2"/>
            <w:tcBorders>
              <w:top w:val="single" w:sz="4" w:space="0" w:color="auto"/>
              <w:left w:val="single" w:sz="4" w:space="0" w:color="auto"/>
              <w:bottom w:val="single" w:sz="4" w:space="0" w:color="auto"/>
            </w:tcBorders>
            <w:shd w:val="clear" w:color="auto" w:fill="auto"/>
          </w:tcPr>
          <w:p w14:paraId="682510C3" w14:textId="77777777" w:rsidR="003940B8" w:rsidRPr="00671F17" w:rsidRDefault="003940B8" w:rsidP="003940B8">
            <w:pPr>
              <w:rPr>
                <w:rFonts w:cs="Arial"/>
                <w:szCs w:val="24"/>
              </w:rPr>
            </w:pPr>
            <w:r w:rsidRPr="00671F17">
              <w:rPr>
                <w:rFonts w:cs="Arial"/>
                <w:szCs w:val="24"/>
              </w:rPr>
              <w:t>N/A</w:t>
            </w:r>
          </w:p>
        </w:tc>
        <w:tc>
          <w:tcPr>
            <w:tcW w:w="1405" w:type="dxa"/>
            <w:tcBorders>
              <w:top w:val="single" w:sz="4" w:space="0" w:color="auto"/>
              <w:left w:val="single" w:sz="4" w:space="0" w:color="auto"/>
              <w:bottom w:val="single" w:sz="4" w:space="0" w:color="auto"/>
            </w:tcBorders>
            <w:shd w:val="clear" w:color="auto" w:fill="auto"/>
          </w:tcPr>
          <w:p w14:paraId="7101042B" w14:textId="77777777" w:rsidR="003940B8" w:rsidRDefault="003940B8" w:rsidP="003940B8">
            <w:pPr>
              <w:rPr>
                <w:rFonts w:cs="Arial"/>
                <w:szCs w:val="24"/>
              </w:rPr>
            </w:pPr>
            <w:r>
              <w:rPr>
                <w:rFonts w:cs="Arial"/>
                <w:szCs w:val="24"/>
              </w:rPr>
              <w:t>DBS</w:t>
            </w:r>
            <w:r w:rsidRPr="00671F17">
              <w:rPr>
                <w:rFonts w:cs="Arial"/>
                <w:szCs w:val="24"/>
              </w:rPr>
              <w:t xml:space="preserve"> Disclosure</w:t>
            </w:r>
          </w:p>
          <w:p w14:paraId="4F09E513" w14:textId="77777777" w:rsidR="003940B8" w:rsidRDefault="003940B8" w:rsidP="003940B8">
            <w:pPr>
              <w:rPr>
                <w:rFonts w:cs="Arial"/>
                <w:szCs w:val="24"/>
              </w:rPr>
            </w:pPr>
            <w:r>
              <w:rPr>
                <w:rFonts w:cs="Arial"/>
                <w:szCs w:val="24"/>
              </w:rPr>
              <w:t>OR</w:t>
            </w:r>
          </w:p>
          <w:p w14:paraId="49A5E2B1" w14:textId="77777777" w:rsidR="003940B8" w:rsidRPr="00671F17" w:rsidRDefault="003940B8" w:rsidP="003940B8">
            <w:pPr>
              <w:rPr>
                <w:rFonts w:cs="Arial"/>
                <w:szCs w:val="24"/>
              </w:rPr>
            </w:pPr>
            <w:r>
              <w:rPr>
                <w:rFonts w:cs="Arial"/>
                <w:szCs w:val="24"/>
              </w:rPr>
              <w:t>Basic Disclosure</w:t>
            </w:r>
          </w:p>
        </w:tc>
      </w:tr>
      <w:tr w:rsidR="003940B8" w:rsidRPr="00C45A0F" w14:paraId="4E98E070" w14:textId="77777777" w:rsidTr="003940B8">
        <w:trPr>
          <w:cantSplit/>
          <w:jc w:val="center"/>
        </w:trPr>
        <w:tc>
          <w:tcPr>
            <w:tcW w:w="664" w:type="dxa"/>
            <w:vMerge/>
            <w:tcBorders>
              <w:right w:val="single" w:sz="4" w:space="0" w:color="auto"/>
            </w:tcBorders>
          </w:tcPr>
          <w:p w14:paraId="3B1FD896" w14:textId="77777777" w:rsidR="003940B8" w:rsidRPr="003752EB" w:rsidRDefault="003940B8" w:rsidP="003940B8">
            <w:pPr>
              <w:rPr>
                <w:rFonts w:cs="Arial"/>
              </w:rPr>
            </w:pPr>
          </w:p>
        </w:tc>
        <w:tc>
          <w:tcPr>
            <w:tcW w:w="7093" w:type="dxa"/>
            <w:tcBorders>
              <w:top w:val="single" w:sz="4" w:space="0" w:color="auto"/>
              <w:bottom w:val="single" w:sz="4" w:space="0" w:color="auto"/>
              <w:right w:val="single" w:sz="4" w:space="0" w:color="auto"/>
            </w:tcBorders>
          </w:tcPr>
          <w:p w14:paraId="4FC4BB8C" w14:textId="77777777" w:rsidR="003940B8" w:rsidRPr="003752EB" w:rsidRDefault="003940B8" w:rsidP="003940B8">
            <w:pPr>
              <w:rPr>
                <w:rFonts w:cs="Arial"/>
              </w:rPr>
            </w:pPr>
            <w:r>
              <w:rPr>
                <w:rFonts w:cs="Arial"/>
              </w:rPr>
              <w:t>If the postholder requires a Standard or Enhanced DBS disclosure (with or without barred list check)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540" w:type="dxa"/>
            <w:tcBorders>
              <w:top w:val="single" w:sz="4" w:space="0" w:color="auto"/>
              <w:left w:val="single" w:sz="4" w:space="0" w:color="auto"/>
              <w:bottom w:val="single" w:sz="4" w:space="0" w:color="auto"/>
            </w:tcBorders>
            <w:shd w:val="clear" w:color="auto" w:fill="auto"/>
          </w:tcPr>
          <w:p w14:paraId="495BC785" w14:textId="70A134BC" w:rsidR="003940B8" w:rsidRPr="00C45A0F" w:rsidRDefault="003940B8" w:rsidP="003940B8">
            <w:pPr>
              <w:rPr>
                <w:rFonts w:cs="Arial"/>
                <w:b/>
              </w:rPr>
            </w:pPr>
          </w:p>
        </w:tc>
        <w:tc>
          <w:tcPr>
            <w:tcW w:w="668" w:type="dxa"/>
            <w:gridSpan w:val="2"/>
            <w:tcBorders>
              <w:top w:val="single" w:sz="4" w:space="0" w:color="auto"/>
              <w:left w:val="single" w:sz="4" w:space="0" w:color="auto"/>
              <w:bottom w:val="single" w:sz="4" w:space="0" w:color="auto"/>
            </w:tcBorders>
            <w:shd w:val="clear" w:color="auto" w:fill="auto"/>
          </w:tcPr>
          <w:p w14:paraId="6102151A" w14:textId="77777777" w:rsidR="003940B8" w:rsidRPr="00671F17" w:rsidRDefault="003940B8" w:rsidP="003940B8">
            <w:pPr>
              <w:rPr>
                <w:rFonts w:cs="Arial"/>
                <w:szCs w:val="24"/>
              </w:rPr>
            </w:pPr>
            <w:r w:rsidRPr="00671F17">
              <w:rPr>
                <w:rFonts w:cs="Arial"/>
                <w:szCs w:val="24"/>
              </w:rPr>
              <w:t>N/A</w:t>
            </w:r>
          </w:p>
        </w:tc>
        <w:tc>
          <w:tcPr>
            <w:tcW w:w="1405" w:type="dxa"/>
            <w:tcBorders>
              <w:top w:val="single" w:sz="4" w:space="0" w:color="auto"/>
              <w:left w:val="single" w:sz="4" w:space="0" w:color="auto"/>
              <w:bottom w:val="single" w:sz="4" w:space="0" w:color="auto"/>
            </w:tcBorders>
            <w:shd w:val="clear" w:color="auto" w:fill="auto"/>
          </w:tcPr>
          <w:p w14:paraId="27F073D8" w14:textId="77777777" w:rsidR="003940B8" w:rsidRPr="00671F17" w:rsidRDefault="003940B8" w:rsidP="003940B8">
            <w:pPr>
              <w:rPr>
                <w:rFonts w:cs="Arial"/>
                <w:szCs w:val="24"/>
              </w:rPr>
            </w:pPr>
            <w:proofErr w:type="gramStart"/>
            <w:r w:rsidRPr="00671F17">
              <w:rPr>
                <w:rFonts w:cs="Arial"/>
                <w:szCs w:val="24"/>
              </w:rPr>
              <w:t>AF(</w:t>
            </w:r>
            <w:proofErr w:type="gramEnd"/>
            <w:r w:rsidRPr="00671F17">
              <w:rPr>
                <w:rFonts w:cs="Arial"/>
                <w:szCs w:val="24"/>
              </w:rPr>
              <w:t>after short listing)</w:t>
            </w:r>
          </w:p>
        </w:tc>
      </w:tr>
      <w:tr w:rsidR="003940B8" w:rsidRPr="00DE73E3" w14:paraId="2AD9E753" w14:textId="77777777" w:rsidTr="003940B8">
        <w:trPr>
          <w:cantSplit/>
          <w:jc w:val="center"/>
        </w:trPr>
        <w:tc>
          <w:tcPr>
            <w:tcW w:w="664" w:type="dxa"/>
            <w:vMerge/>
            <w:tcBorders>
              <w:bottom w:val="single" w:sz="4" w:space="0" w:color="auto"/>
              <w:right w:val="single" w:sz="4" w:space="0" w:color="auto"/>
            </w:tcBorders>
          </w:tcPr>
          <w:p w14:paraId="59E700A7" w14:textId="77777777" w:rsidR="003940B8" w:rsidRPr="003752EB" w:rsidRDefault="003940B8" w:rsidP="003940B8">
            <w:pPr>
              <w:rPr>
                <w:rFonts w:cs="Arial"/>
              </w:rPr>
            </w:pPr>
          </w:p>
        </w:tc>
        <w:tc>
          <w:tcPr>
            <w:tcW w:w="7093" w:type="dxa"/>
            <w:tcBorders>
              <w:top w:val="single" w:sz="4" w:space="0" w:color="auto"/>
              <w:bottom w:val="single" w:sz="4" w:space="0" w:color="auto"/>
              <w:right w:val="single" w:sz="4" w:space="0" w:color="auto"/>
            </w:tcBorders>
          </w:tcPr>
          <w:p w14:paraId="0E10E9F4" w14:textId="77777777" w:rsidR="003940B8" w:rsidRPr="003752EB" w:rsidRDefault="003940B8" w:rsidP="003940B8">
            <w:pPr>
              <w:rPr>
                <w:rFonts w:cs="Arial"/>
              </w:rPr>
            </w:pPr>
            <w:r>
              <w:rPr>
                <w:rFonts w:cs="Arial"/>
              </w:rPr>
              <w:t>If the postholder does not require a DBS disclosure, or requires a Basic Disclosure check only, the candidate is required to declare unspent convictions only.</w:t>
            </w:r>
          </w:p>
        </w:tc>
        <w:tc>
          <w:tcPr>
            <w:tcW w:w="540" w:type="dxa"/>
            <w:tcBorders>
              <w:top w:val="single" w:sz="4" w:space="0" w:color="auto"/>
              <w:left w:val="single" w:sz="4" w:space="0" w:color="auto"/>
              <w:bottom w:val="single" w:sz="4" w:space="0" w:color="auto"/>
            </w:tcBorders>
            <w:shd w:val="clear" w:color="auto" w:fill="auto"/>
          </w:tcPr>
          <w:p w14:paraId="39EBDC9B" w14:textId="53F48BD9" w:rsidR="003940B8" w:rsidRPr="00524D70" w:rsidRDefault="003940B8" w:rsidP="003940B8">
            <w:pPr>
              <w:jc w:val="center"/>
              <w:rPr>
                <w:rFonts w:cs="Arial"/>
                <w:b/>
              </w:rPr>
            </w:pPr>
            <w:r>
              <w:rPr>
                <w:rFonts w:cs="Arial"/>
                <w:b/>
              </w:rPr>
              <w:t>X</w:t>
            </w:r>
          </w:p>
        </w:tc>
        <w:tc>
          <w:tcPr>
            <w:tcW w:w="668" w:type="dxa"/>
            <w:gridSpan w:val="2"/>
            <w:tcBorders>
              <w:top w:val="single" w:sz="4" w:space="0" w:color="auto"/>
              <w:left w:val="single" w:sz="4" w:space="0" w:color="auto"/>
              <w:bottom w:val="single" w:sz="4" w:space="0" w:color="auto"/>
            </w:tcBorders>
            <w:shd w:val="clear" w:color="auto" w:fill="auto"/>
          </w:tcPr>
          <w:p w14:paraId="287AEB2B" w14:textId="77777777" w:rsidR="003940B8" w:rsidRPr="00671F17" w:rsidRDefault="003940B8" w:rsidP="003940B8">
            <w:pPr>
              <w:rPr>
                <w:rFonts w:cs="Arial"/>
                <w:szCs w:val="24"/>
              </w:rPr>
            </w:pPr>
            <w:r w:rsidRPr="00671F17">
              <w:rPr>
                <w:rFonts w:cs="Arial"/>
                <w:szCs w:val="24"/>
              </w:rPr>
              <w:t>N/A</w:t>
            </w:r>
          </w:p>
        </w:tc>
        <w:tc>
          <w:tcPr>
            <w:tcW w:w="1405" w:type="dxa"/>
            <w:tcBorders>
              <w:top w:val="single" w:sz="4" w:space="0" w:color="auto"/>
              <w:left w:val="single" w:sz="4" w:space="0" w:color="auto"/>
              <w:bottom w:val="single" w:sz="4" w:space="0" w:color="auto"/>
            </w:tcBorders>
            <w:shd w:val="clear" w:color="auto" w:fill="auto"/>
          </w:tcPr>
          <w:p w14:paraId="0E9CA7B1" w14:textId="77777777" w:rsidR="003940B8" w:rsidRPr="00671F17" w:rsidRDefault="003940B8" w:rsidP="003940B8">
            <w:pPr>
              <w:rPr>
                <w:rFonts w:cs="Arial"/>
                <w:szCs w:val="24"/>
              </w:rPr>
            </w:pPr>
            <w:proofErr w:type="gramStart"/>
            <w:r w:rsidRPr="00671F17">
              <w:rPr>
                <w:rFonts w:cs="Arial"/>
                <w:szCs w:val="24"/>
              </w:rPr>
              <w:t>AF(</w:t>
            </w:r>
            <w:proofErr w:type="gramEnd"/>
            <w:r w:rsidRPr="00671F17">
              <w:rPr>
                <w:rFonts w:cs="Arial"/>
                <w:szCs w:val="24"/>
              </w:rPr>
              <w:t>after short listing)</w:t>
            </w:r>
          </w:p>
        </w:tc>
      </w:tr>
    </w:tbl>
    <w:p w14:paraId="0FED3192" w14:textId="77777777" w:rsidR="003940B8" w:rsidRDefault="003940B8" w:rsidP="00BC66C5">
      <w:pPr>
        <w:jc w:val="center"/>
      </w:pPr>
    </w:p>
    <w:sectPr w:rsidR="003940B8" w:rsidSect="007234F4">
      <w:headerReference w:type="even" r:id="rId13"/>
      <w:headerReference w:type="default" r:id="rId14"/>
      <w:footerReference w:type="even" r:id="rId15"/>
      <w:footerReference w:type="default" r:id="rId16"/>
      <w:headerReference w:type="first" r:id="rId17"/>
      <w:footerReference w:type="first" r:id="rId18"/>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94948" w14:textId="77777777" w:rsidR="008C209E" w:rsidRDefault="008C209E">
      <w:r>
        <w:separator/>
      </w:r>
    </w:p>
  </w:endnote>
  <w:endnote w:type="continuationSeparator" w:id="0">
    <w:p w14:paraId="66AECA5C" w14:textId="77777777" w:rsidR="008C209E" w:rsidRDefault="008C209E">
      <w:r>
        <w:continuationSeparator/>
      </w:r>
    </w:p>
  </w:endnote>
  <w:endnote w:type="continuationNotice" w:id="1">
    <w:p w14:paraId="4899A9E8" w14:textId="77777777" w:rsidR="008C209E" w:rsidRDefault="008C20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D9528" w14:textId="3E8FD0A1" w:rsidR="00196F7E" w:rsidRDefault="00715C5D"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2336" behindDoc="0" locked="0" layoutInCell="1" allowOverlap="1" wp14:anchorId="2E4391D2" wp14:editId="36BAD4DA">
              <wp:simplePos x="635" y="635"/>
              <wp:positionH relativeFrom="page">
                <wp:align>center</wp:align>
              </wp:positionH>
              <wp:positionV relativeFrom="page">
                <wp:align>bottom</wp:align>
              </wp:positionV>
              <wp:extent cx="443865" cy="443865"/>
              <wp:effectExtent l="0" t="0" r="4445" b="0"/>
              <wp:wrapNone/>
              <wp:docPr id="974422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9BE398" w14:textId="7D770A1E"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4391D2" id="_x0000_t202" coordsize="21600,21600" o:spt="202" path="m,l,21600r21600,l21600,xe">
              <v:stroke joinstyle="miter"/>
              <v:path gradientshapeok="t" o:connecttype="rect"/>
            </v:shapetype>
            <v:shape id="Text Box 5"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3E9BE398" w14:textId="7D770A1E"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v:textbox>
              <w10:wrap anchorx="page" anchory="page"/>
            </v:shape>
          </w:pict>
        </mc:Fallback>
      </mc:AlternateContent>
    </w:r>
    <w:r w:rsidR="00196F7E">
      <w:rPr>
        <w:rStyle w:val="PageNumber"/>
      </w:rPr>
      <w:fldChar w:fldCharType="begin"/>
    </w:r>
    <w:r w:rsidR="00196F7E">
      <w:rPr>
        <w:rStyle w:val="PageNumber"/>
      </w:rPr>
      <w:instrText xml:space="preserve">PAGE  </w:instrText>
    </w:r>
    <w:r w:rsidR="00196F7E">
      <w:rPr>
        <w:rStyle w:val="PageNumber"/>
      </w:rPr>
      <w:fldChar w:fldCharType="separate"/>
    </w:r>
    <w:r w:rsidR="00196F7E">
      <w:rPr>
        <w:rStyle w:val="PageNumber"/>
        <w:noProof/>
      </w:rPr>
      <w:t>4</w:t>
    </w:r>
    <w:r w:rsidR="00196F7E">
      <w:rPr>
        <w:rStyle w:val="PageNumber"/>
      </w:rPr>
      <w:fldChar w:fldCharType="end"/>
    </w:r>
  </w:p>
  <w:p w14:paraId="0EE01ADE" w14:textId="77777777" w:rsidR="00196F7E" w:rsidRDefault="00196F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E6097" w14:textId="5041E7AA" w:rsidR="00196F7E" w:rsidRDefault="00715C5D"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3360" behindDoc="0" locked="0" layoutInCell="1" allowOverlap="1" wp14:anchorId="0B6142F2" wp14:editId="35EF8B46">
              <wp:simplePos x="635" y="635"/>
              <wp:positionH relativeFrom="page">
                <wp:align>center</wp:align>
              </wp:positionH>
              <wp:positionV relativeFrom="page">
                <wp:align>bottom</wp:align>
              </wp:positionV>
              <wp:extent cx="443865" cy="443865"/>
              <wp:effectExtent l="0" t="0" r="4445" b="0"/>
              <wp:wrapNone/>
              <wp:docPr id="180304066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60285A" w14:textId="02F8C404"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6142F2" id="_x0000_t202" coordsize="21600,21600" o:spt="202" path="m,l,21600r21600,l21600,xe">
              <v:stroke joinstyle="miter"/>
              <v:path gradientshapeok="t" o:connecttype="rect"/>
            </v:shapetype>
            <v:shape id="Text Box 6"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0B60285A" w14:textId="02F8C404"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v:textbox>
              <w10:wrap anchorx="page" anchory="page"/>
            </v:shape>
          </w:pict>
        </mc:Fallback>
      </mc:AlternateContent>
    </w:r>
    <w:r w:rsidR="00196F7E">
      <w:rPr>
        <w:rStyle w:val="PageNumber"/>
      </w:rPr>
      <w:fldChar w:fldCharType="begin"/>
    </w:r>
    <w:r w:rsidR="00196F7E">
      <w:rPr>
        <w:rStyle w:val="PageNumber"/>
      </w:rPr>
      <w:instrText xml:space="preserve">PAGE  </w:instrText>
    </w:r>
    <w:r w:rsidR="00196F7E">
      <w:rPr>
        <w:rStyle w:val="PageNumber"/>
      </w:rPr>
      <w:fldChar w:fldCharType="separate"/>
    </w:r>
    <w:r w:rsidR="00EC69A4">
      <w:rPr>
        <w:rStyle w:val="PageNumber"/>
        <w:noProof/>
      </w:rPr>
      <w:t>6</w:t>
    </w:r>
    <w:r w:rsidR="00196F7E">
      <w:rPr>
        <w:rStyle w:val="PageNumber"/>
      </w:rPr>
      <w:fldChar w:fldCharType="end"/>
    </w:r>
  </w:p>
  <w:p w14:paraId="5AEC5D17" w14:textId="77777777" w:rsidR="00196F7E" w:rsidRDefault="00196F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2E3D4" w14:textId="5DA88750" w:rsidR="00196F7E" w:rsidRDefault="00715C5D">
    <w:pPr>
      <w:pStyle w:val="Footer"/>
    </w:pPr>
    <w:r>
      <w:rPr>
        <w:noProof/>
      </w:rPr>
      <mc:AlternateContent>
        <mc:Choice Requires="wps">
          <w:drawing>
            <wp:anchor distT="0" distB="0" distL="0" distR="0" simplePos="0" relativeHeight="251661312" behindDoc="0" locked="0" layoutInCell="1" allowOverlap="1" wp14:anchorId="255BFF5A" wp14:editId="56BCDAFF">
              <wp:simplePos x="635" y="635"/>
              <wp:positionH relativeFrom="page">
                <wp:align>center</wp:align>
              </wp:positionH>
              <wp:positionV relativeFrom="page">
                <wp:align>bottom</wp:align>
              </wp:positionV>
              <wp:extent cx="443865" cy="443865"/>
              <wp:effectExtent l="0" t="0" r="4445" b="0"/>
              <wp:wrapNone/>
              <wp:docPr id="30775508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013CCC" w14:textId="1D864D4E"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5BFF5A" id="_x0000_t202" coordsize="21600,21600" o:spt="202" path="m,l,21600r21600,l21600,xe">
              <v:stroke joinstyle="miter"/>
              <v:path gradientshapeok="t" o:connecttype="rect"/>
            </v:shapetype>
            <v:shape id="Text Box 4"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6F013CCC" w14:textId="1D864D4E"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048D2" w14:textId="77777777" w:rsidR="008C209E" w:rsidRDefault="008C209E">
      <w:r>
        <w:separator/>
      </w:r>
    </w:p>
  </w:footnote>
  <w:footnote w:type="continuationSeparator" w:id="0">
    <w:p w14:paraId="73258267" w14:textId="77777777" w:rsidR="008C209E" w:rsidRDefault="008C209E">
      <w:r>
        <w:continuationSeparator/>
      </w:r>
    </w:p>
  </w:footnote>
  <w:footnote w:type="continuationNotice" w:id="1">
    <w:p w14:paraId="4546002A" w14:textId="77777777" w:rsidR="008C209E" w:rsidRDefault="008C20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999E" w14:textId="0DF057A9" w:rsidR="00196F7E" w:rsidRDefault="00715C5D">
    <w:pPr>
      <w:pStyle w:val="Header"/>
    </w:pPr>
    <w:r>
      <w:rPr>
        <w:noProof/>
      </w:rPr>
      <mc:AlternateContent>
        <mc:Choice Requires="wps">
          <w:drawing>
            <wp:anchor distT="0" distB="0" distL="0" distR="0" simplePos="0" relativeHeight="251659264" behindDoc="0" locked="0" layoutInCell="1" allowOverlap="1" wp14:anchorId="585FAFBB" wp14:editId="3C06B9F1">
              <wp:simplePos x="635" y="635"/>
              <wp:positionH relativeFrom="page">
                <wp:align>center</wp:align>
              </wp:positionH>
              <wp:positionV relativeFrom="page">
                <wp:align>top</wp:align>
              </wp:positionV>
              <wp:extent cx="443865" cy="443865"/>
              <wp:effectExtent l="0" t="0" r="4445" b="11430"/>
              <wp:wrapNone/>
              <wp:docPr id="85580875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749279" w14:textId="1E23D206"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5FAFBB"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07749279" w14:textId="1E23D206"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1F212" w14:textId="5BFAC1AD" w:rsidR="00196F7E" w:rsidRDefault="00715C5D">
    <w:pPr>
      <w:pStyle w:val="Header"/>
    </w:pPr>
    <w:r>
      <w:rPr>
        <w:noProof/>
      </w:rPr>
      <mc:AlternateContent>
        <mc:Choice Requires="wps">
          <w:drawing>
            <wp:anchor distT="0" distB="0" distL="0" distR="0" simplePos="0" relativeHeight="251660288" behindDoc="0" locked="0" layoutInCell="1" allowOverlap="1" wp14:anchorId="3DE4E3D6" wp14:editId="528B7009">
              <wp:simplePos x="635" y="635"/>
              <wp:positionH relativeFrom="page">
                <wp:align>center</wp:align>
              </wp:positionH>
              <wp:positionV relativeFrom="page">
                <wp:align>top</wp:align>
              </wp:positionV>
              <wp:extent cx="443865" cy="443865"/>
              <wp:effectExtent l="0" t="0" r="4445" b="11430"/>
              <wp:wrapNone/>
              <wp:docPr id="10800455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2FCE71" w14:textId="1B0FB020"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E4E3D6"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4E2FCE71" w14:textId="1B0FB020"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86923" w14:textId="1C5B128B" w:rsidR="00196F7E" w:rsidRDefault="00715C5D">
    <w:pPr>
      <w:pStyle w:val="Header"/>
    </w:pPr>
    <w:r>
      <w:rPr>
        <w:noProof/>
      </w:rPr>
      <mc:AlternateContent>
        <mc:Choice Requires="wps">
          <w:drawing>
            <wp:anchor distT="0" distB="0" distL="0" distR="0" simplePos="0" relativeHeight="251658240" behindDoc="0" locked="0" layoutInCell="1" allowOverlap="1" wp14:anchorId="6CE30DB3" wp14:editId="189B1991">
              <wp:simplePos x="635" y="635"/>
              <wp:positionH relativeFrom="page">
                <wp:align>center</wp:align>
              </wp:positionH>
              <wp:positionV relativeFrom="page">
                <wp:align>top</wp:align>
              </wp:positionV>
              <wp:extent cx="443865" cy="443865"/>
              <wp:effectExtent l="0" t="0" r="4445" b="11430"/>
              <wp:wrapNone/>
              <wp:docPr id="176657400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E721C7" w14:textId="6A079FD7"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E30DB3" id="_x0000_t202" coordsize="21600,21600" o:spt="202" path="m,l,21600r21600,l21600,xe">
              <v:stroke joinstyle="miter"/>
              <v:path gradientshapeok="t" o:connecttype="rect"/>
            </v:shapetype>
            <v:shape id="Text Box 1"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1CE721C7" w14:textId="6A079FD7" w:rsidR="00715C5D" w:rsidRPr="00715C5D" w:rsidRDefault="00715C5D" w:rsidP="00715C5D">
                    <w:pPr>
                      <w:rPr>
                        <w:rFonts w:ascii="Calibri" w:eastAsia="Calibri" w:hAnsi="Calibri" w:cs="Calibri"/>
                        <w:noProof/>
                        <w:color w:val="000000"/>
                        <w:sz w:val="28"/>
                        <w:szCs w:val="28"/>
                      </w:rPr>
                    </w:pPr>
                    <w:r w:rsidRPr="00715C5D">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22FEF"/>
    <w:multiLevelType w:val="hybridMultilevel"/>
    <w:tmpl w:val="9FC869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681585786">
    <w:abstractNumId w:val="1"/>
  </w:num>
  <w:num w:numId="2" w16cid:durableId="1798985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06DA6"/>
    <w:rsid w:val="000239C9"/>
    <w:rsid w:val="0003793F"/>
    <w:rsid w:val="000516AF"/>
    <w:rsid w:val="000A2057"/>
    <w:rsid w:val="000A4431"/>
    <w:rsid w:val="000A4D51"/>
    <w:rsid w:val="000C0D45"/>
    <w:rsid w:val="000C15EB"/>
    <w:rsid w:val="0010063D"/>
    <w:rsid w:val="00154077"/>
    <w:rsid w:val="00191829"/>
    <w:rsid w:val="00196F7E"/>
    <w:rsid w:val="001A3F89"/>
    <w:rsid w:val="001A6B08"/>
    <w:rsid w:val="001B3DD1"/>
    <w:rsid w:val="001B583E"/>
    <w:rsid w:val="001B6DAE"/>
    <w:rsid w:val="001E4536"/>
    <w:rsid w:val="001F500E"/>
    <w:rsid w:val="00221773"/>
    <w:rsid w:val="00250C42"/>
    <w:rsid w:val="0025375B"/>
    <w:rsid w:val="00257987"/>
    <w:rsid w:val="0027299B"/>
    <w:rsid w:val="00293A07"/>
    <w:rsid w:val="002B7E84"/>
    <w:rsid w:val="002C0D30"/>
    <w:rsid w:val="002C26B9"/>
    <w:rsid w:val="002D5165"/>
    <w:rsid w:val="00303A4B"/>
    <w:rsid w:val="00303D49"/>
    <w:rsid w:val="003070A3"/>
    <w:rsid w:val="003108DA"/>
    <w:rsid w:val="00317563"/>
    <w:rsid w:val="003268FC"/>
    <w:rsid w:val="003540A6"/>
    <w:rsid w:val="003752EB"/>
    <w:rsid w:val="003876F7"/>
    <w:rsid w:val="003940B8"/>
    <w:rsid w:val="003959E7"/>
    <w:rsid w:val="003D213A"/>
    <w:rsid w:val="003E33CB"/>
    <w:rsid w:val="00423933"/>
    <w:rsid w:val="0043256D"/>
    <w:rsid w:val="004546E4"/>
    <w:rsid w:val="0049524C"/>
    <w:rsid w:val="004D1E4B"/>
    <w:rsid w:val="004D33FF"/>
    <w:rsid w:val="00522627"/>
    <w:rsid w:val="00524D70"/>
    <w:rsid w:val="00547AA5"/>
    <w:rsid w:val="00570A15"/>
    <w:rsid w:val="00570E1B"/>
    <w:rsid w:val="00596CB9"/>
    <w:rsid w:val="005A4F3C"/>
    <w:rsid w:val="005D0AEE"/>
    <w:rsid w:val="005F5348"/>
    <w:rsid w:val="00610F65"/>
    <w:rsid w:val="00612AA3"/>
    <w:rsid w:val="00616FCD"/>
    <w:rsid w:val="00631A8E"/>
    <w:rsid w:val="00633E31"/>
    <w:rsid w:val="00653581"/>
    <w:rsid w:val="00666F4B"/>
    <w:rsid w:val="0067056B"/>
    <w:rsid w:val="00671F17"/>
    <w:rsid w:val="00696588"/>
    <w:rsid w:val="006A10F3"/>
    <w:rsid w:val="006C2FBC"/>
    <w:rsid w:val="006D2B10"/>
    <w:rsid w:val="006D4896"/>
    <w:rsid w:val="007031CF"/>
    <w:rsid w:val="00715C5D"/>
    <w:rsid w:val="007234F4"/>
    <w:rsid w:val="00741CB5"/>
    <w:rsid w:val="007543ED"/>
    <w:rsid w:val="0076020B"/>
    <w:rsid w:val="00786EBB"/>
    <w:rsid w:val="007C4218"/>
    <w:rsid w:val="007F3404"/>
    <w:rsid w:val="007F49FB"/>
    <w:rsid w:val="007F4BB8"/>
    <w:rsid w:val="00814547"/>
    <w:rsid w:val="00836608"/>
    <w:rsid w:val="008427F5"/>
    <w:rsid w:val="00861024"/>
    <w:rsid w:val="008C209E"/>
    <w:rsid w:val="008C5B55"/>
    <w:rsid w:val="008D4D2A"/>
    <w:rsid w:val="008F2BA0"/>
    <w:rsid w:val="0090157A"/>
    <w:rsid w:val="00931C46"/>
    <w:rsid w:val="00940F09"/>
    <w:rsid w:val="00945FF9"/>
    <w:rsid w:val="00963C36"/>
    <w:rsid w:val="009854E3"/>
    <w:rsid w:val="00991C1B"/>
    <w:rsid w:val="009954ED"/>
    <w:rsid w:val="009D2E99"/>
    <w:rsid w:val="009E1B20"/>
    <w:rsid w:val="009F3F65"/>
    <w:rsid w:val="00A11FF3"/>
    <w:rsid w:val="00AB13AA"/>
    <w:rsid w:val="00AB2088"/>
    <w:rsid w:val="00AD3211"/>
    <w:rsid w:val="00AF1525"/>
    <w:rsid w:val="00B03352"/>
    <w:rsid w:val="00B25850"/>
    <w:rsid w:val="00B603E9"/>
    <w:rsid w:val="00B65DD4"/>
    <w:rsid w:val="00B67246"/>
    <w:rsid w:val="00BA45F3"/>
    <w:rsid w:val="00BB529F"/>
    <w:rsid w:val="00BC0347"/>
    <w:rsid w:val="00BC66C5"/>
    <w:rsid w:val="00BD5045"/>
    <w:rsid w:val="00BE1782"/>
    <w:rsid w:val="00C04355"/>
    <w:rsid w:val="00C406D3"/>
    <w:rsid w:val="00C45A0F"/>
    <w:rsid w:val="00C62AFA"/>
    <w:rsid w:val="00C6494C"/>
    <w:rsid w:val="00CC2059"/>
    <w:rsid w:val="00CC5E3D"/>
    <w:rsid w:val="00CF2EFD"/>
    <w:rsid w:val="00CF51BF"/>
    <w:rsid w:val="00D0524C"/>
    <w:rsid w:val="00D10635"/>
    <w:rsid w:val="00D34E4C"/>
    <w:rsid w:val="00D43DCF"/>
    <w:rsid w:val="00D82757"/>
    <w:rsid w:val="00D91BD5"/>
    <w:rsid w:val="00DA3ED4"/>
    <w:rsid w:val="00DB5045"/>
    <w:rsid w:val="00DE65AC"/>
    <w:rsid w:val="00DE73E3"/>
    <w:rsid w:val="00E1153D"/>
    <w:rsid w:val="00E15AAA"/>
    <w:rsid w:val="00E33471"/>
    <w:rsid w:val="00E725D0"/>
    <w:rsid w:val="00E74024"/>
    <w:rsid w:val="00EB19D5"/>
    <w:rsid w:val="00EC2610"/>
    <w:rsid w:val="00EC69A4"/>
    <w:rsid w:val="00EF5D43"/>
    <w:rsid w:val="00F3016B"/>
    <w:rsid w:val="00F561C2"/>
    <w:rsid w:val="00F74DE0"/>
    <w:rsid w:val="00F77BF4"/>
    <w:rsid w:val="00FA4FC1"/>
    <w:rsid w:val="00FD0B4F"/>
    <w:rsid w:val="00FF09A0"/>
    <w:rsid w:val="00FF3A0A"/>
    <w:rsid w:val="00FF411C"/>
    <w:rsid w:val="04A93AAD"/>
    <w:rsid w:val="0BD4485E"/>
    <w:rsid w:val="11EE216A"/>
    <w:rsid w:val="13E9A4B3"/>
    <w:rsid w:val="165D9750"/>
    <w:rsid w:val="1C093A91"/>
    <w:rsid w:val="1C683D1F"/>
    <w:rsid w:val="25FB0228"/>
    <w:rsid w:val="2B3BF517"/>
    <w:rsid w:val="32567743"/>
    <w:rsid w:val="3341034B"/>
    <w:rsid w:val="34DCD3AC"/>
    <w:rsid w:val="3D15CA86"/>
    <w:rsid w:val="3E1A4E81"/>
    <w:rsid w:val="3E9A42EF"/>
    <w:rsid w:val="41A52979"/>
    <w:rsid w:val="420D9764"/>
    <w:rsid w:val="4CFDF1FA"/>
    <w:rsid w:val="4D0BC91A"/>
    <w:rsid w:val="4DEF3105"/>
    <w:rsid w:val="57AACCED"/>
    <w:rsid w:val="5B0D2250"/>
    <w:rsid w:val="5B5EABC9"/>
    <w:rsid w:val="5D0457E4"/>
    <w:rsid w:val="5FBABCCC"/>
    <w:rsid w:val="61A92C65"/>
    <w:rsid w:val="63A25882"/>
    <w:rsid w:val="653E28E3"/>
    <w:rsid w:val="66730BC3"/>
    <w:rsid w:val="6875C9A5"/>
    <w:rsid w:val="68823256"/>
    <w:rsid w:val="6E84FE52"/>
    <w:rsid w:val="6EF785A9"/>
    <w:rsid w:val="79817BDE"/>
    <w:rsid w:val="7C83D2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B4C371"/>
  <w15:docId w15:val="{5C139379-D1CF-4F5A-91C0-8B706BD04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4F4"/>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7234F4"/>
    <w:pPr>
      <w:jc w:val="center"/>
    </w:pPr>
    <w:rPr>
      <w:b/>
      <w:u w:val="single"/>
    </w:rPr>
  </w:style>
  <w:style w:type="character" w:customStyle="1" w:styleId="TitleChar">
    <w:name w:val="Title Char"/>
    <w:basedOn w:val="DefaultParagraphFont"/>
    <w:link w:val="Title"/>
    <w:uiPriority w:val="10"/>
    <w:rsid w:val="002F7092"/>
    <w:rPr>
      <w:rFonts w:asciiTheme="majorHAnsi" w:eastAsiaTheme="majorEastAsia" w:hAnsiTheme="majorHAnsi" w:cstheme="majorBidi"/>
      <w:b/>
      <w:bCs/>
      <w:kern w:val="28"/>
      <w:sz w:val="32"/>
      <w:szCs w:val="32"/>
    </w:rPr>
  </w:style>
  <w:style w:type="paragraph" w:styleId="Footer">
    <w:name w:val="footer"/>
    <w:basedOn w:val="Normal"/>
    <w:link w:val="FooterChar"/>
    <w:uiPriority w:val="99"/>
    <w:rsid w:val="007234F4"/>
    <w:pPr>
      <w:tabs>
        <w:tab w:val="center" w:pos="4153"/>
        <w:tab w:val="right" w:pos="8306"/>
      </w:tabs>
    </w:pPr>
  </w:style>
  <w:style w:type="character" w:customStyle="1" w:styleId="FooterChar">
    <w:name w:val="Footer Char"/>
    <w:basedOn w:val="DefaultParagraphFont"/>
    <w:link w:val="Footer"/>
    <w:uiPriority w:val="99"/>
    <w:semiHidden/>
    <w:rsid w:val="002F7092"/>
    <w:rPr>
      <w:rFonts w:ascii="Arial" w:hAnsi="Arial"/>
      <w:sz w:val="24"/>
      <w:szCs w:val="20"/>
    </w:rPr>
  </w:style>
  <w:style w:type="character" w:styleId="PageNumber">
    <w:name w:val="page number"/>
    <w:basedOn w:val="DefaultParagraphFont"/>
    <w:uiPriority w:val="99"/>
    <w:rsid w:val="007234F4"/>
    <w:rPr>
      <w:rFonts w:cs="Times New Roman"/>
    </w:rPr>
  </w:style>
  <w:style w:type="paragraph" w:styleId="Header">
    <w:name w:val="header"/>
    <w:basedOn w:val="Normal"/>
    <w:link w:val="HeaderChar"/>
    <w:uiPriority w:val="99"/>
    <w:rsid w:val="007234F4"/>
    <w:pPr>
      <w:tabs>
        <w:tab w:val="center" w:pos="4153"/>
        <w:tab w:val="right" w:pos="8306"/>
      </w:tabs>
    </w:pPr>
  </w:style>
  <w:style w:type="character" w:customStyle="1" w:styleId="HeaderChar">
    <w:name w:val="Header Char"/>
    <w:basedOn w:val="DefaultParagraphFont"/>
    <w:link w:val="Header"/>
    <w:uiPriority w:val="99"/>
    <w:semiHidden/>
    <w:rsid w:val="002F7092"/>
    <w:rPr>
      <w:rFonts w:ascii="Arial" w:hAnsi="Arial"/>
      <w:sz w:val="24"/>
      <w:szCs w:val="20"/>
    </w:rPr>
  </w:style>
  <w:style w:type="character" w:styleId="Hyperlink">
    <w:name w:val="Hyperlink"/>
    <w:basedOn w:val="DefaultParagraphFont"/>
    <w:uiPriority w:val="99"/>
    <w:rsid w:val="007234F4"/>
    <w:rPr>
      <w:rFonts w:cs="Times New Roman"/>
      <w:color w:val="0000FF"/>
      <w:u w:val="single"/>
    </w:rPr>
  </w:style>
  <w:style w:type="paragraph" w:styleId="BalloonText">
    <w:name w:val="Balloon Text"/>
    <w:basedOn w:val="Normal"/>
    <w:link w:val="BalloonTextChar"/>
    <w:uiPriority w:val="99"/>
    <w:semiHidden/>
    <w:rsid w:val="00BE1782"/>
    <w:rPr>
      <w:rFonts w:ascii="Tahoma" w:hAnsi="Tahoma" w:cs="Tahoma"/>
      <w:sz w:val="16"/>
      <w:szCs w:val="16"/>
    </w:rPr>
  </w:style>
  <w:style w:type="character" w:customStyle="1" w:styleId="BalloonTextChar">
    <w:name w:val="Balloon Text Char"/>
    <w:basedOn w:val="DefaultParagraphFont"/>
    <w:link w:val="BalloonText"/>
    <w:uiPriority w:val="99"/>
    <w:semiHidden/>
    <w:rsid w:val="002F7092"/>
    <w:rPr>
      <w:sz w:val="0"/>
      <w:szCs w:val="0"/>
    </w:rPr>
  </w:style>
  <w:style w:type="paragraph" w:styleId="Revision">
    <w:name w:val="Revision"/>
    <w:hidden/>
    <w:uiPriority w:val="99"/>
    <w:semiHidden/>
    <w:rsid w:val="00522627"/>
    <w:rPr>
      <w:rFonts w:ascii="Arial" w:hAnsi="Arial"/>
      <w:sz w:val="24"/>
      <w:szCs w:val="20"/>
    </w:rPr>
  </w:style>
  <w:style w:type="paragraph" w:styleId="ListParagraph">
    <w:name w:val="List Paragraph"/>
    <w:basedOn w:val="Normal"/>
    <w:uiPriority w:val="34"/>
    <w:qFormat/>
    <w:rsid w:val="005A4F3C"/>
    <w:pPr>
      <w:ind w:left="720"/>
      <w:contextualSpacing/>
    </w:pPr>
  </w:style>
  <w:style w:type="character" w:customStyle="1" w:styleId="normaltextrun">
    <w:name w:val="normaltextrun"/>
    <w:basedOn w:val="DefaultParagraphFont"/>
    <w:rsid w:val="00FF411C"/>
  </w:style>
  <w:style w:type="character" w:customStyle="1" w:styleId="eop">
    <w:name w:val="eop"/>
    <w:basedOn w:val="DefaultParagraphFont"/>
    <w:rsid w:val="00FF411C"/>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14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hullcc.gov.uk/job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ullcc.gov.uk/job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366F6C-C833-43D7-8DDC-BCA332C5A8D9}"/>
</file>

<file path=customXml/itemProps2.xml><?xml version="1.0" encoding="utf-8"?>
<ds:datastoreItem xmlns:ds="http://schemas.openxmlformats.org/officeDocument/2006/customXml" ds:itemID="{16334A58-A59D-4A41-85C7-8C7067017BA4}">
  <ds:schemaRefs>
    <ds:schemaRef ds:uri="http://schemas.microsoft.com/sharepoint/v3/contenttype/forms"/>
  </ds:schemaRefs>
</ds:datastoreItem>
</file>

<file path=customXml/itemProps3.xml><?xml version="1.0" encoding="utf-8"?>
<ds:datastoreItem xmlns:ds="http://schemas.openxmlformats.org/officeDocument/2006/customXml" ds:itemID="{FD64BB0C-DB80-4E33-B35F-812A421A18BB}">
  <ds:schemaRefs>
    <ds:schemaRef ds:uri="527d2929-2ddd-4ec1-8b54-061356027654"/>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ff3e4850-740f-4d2b-8ef7-f49fe6f51ed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1644</Words>
  <Characters>9655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Shepherdson Paul</cp:lastModifiedBy>
  <cp:revision>25</cp:revision>
  <cp:lastPrinted>2016-08-12T19:47:00Z</cp:lastPrinted>
  <dcterms:created xsi:type="dcterms:W3CDTF">2024-01-02T18:32:00Z</dcterms:created>
  <dcterms:modified xsi:type="dcterms:W3CDTF">2024-04-16T15:33:00Z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y fmtid="{D5CDD505-2E9C-101B-9397-08002B2CF9AE}" pid="3" name="ClassificationContentMarkingHeaderShapeIds">
    <vt:lpwstr>694bc7b0,33029af2,40602fc8</vt:lpwstr>
  </property>
  <property fmtid="{D5CDD505-2E9C-101B-9397-08002B2CF9AE}" pid="4" name="ClassificationContentMarkingHeaderFontProps">
    <vt:lpwstr>#000000,14,Calibri</vt:lpwstr>
  </property>
  <property fmtid="{D5CDD505-2E9C-101B-9397-08002B2CF9AE}" pid="5" name="ClassificationContentMarkingHeaderText">
    <vt:lpwstr>OFFICIAL</vt:lpwstr>
  </property>
  <property fmtid="{D5CDD505-2E9C-101B-9397-08002B2CF9AE}" pid="6" name="ClassificationContentMarkingFooterShapeIds">
    <vt:lpwstr>1257f849,94af65,6b78379d</vt:lpwstr>
  </property>
  <property fmtid="{D5CDD505-2E9C-101B-9397-08002B2CF9AE}" pid="7" name="ClassificationContentMarkingFooterFontProps">
    <vt:lpwstr>#000000,14,Calibri</vt:lpwstr>
  </property>
  <property fmtid="{D5CDD505-2E9C-101B-9397-08002B2CF9AE}" pid="8" name="ClassificationContentMarkingFooterText">
    <vt:lpwstr>OFFICIAL</vt:lpwstr>
  </property>
  <property fmtid="{D5CDD505-2E9C-101B-9397-08002B2CF9AE}" pid="9" name="MSIP_Label_bdad5af3-eb5c-4559-9375-26974fdd413e_Enabled">
    <vt:lpwstr>true</vt:lpwstr>
  </property>
  <property fmtid="{D5CDD505-2E9C-101B-9397-08002B2CF9AE}" pid="10" name="MSIP_Label_bdad5af3-eb5c-4559-9375-26974fdd413e_SetDate">
    <vt:lpwstr>2024-02-06T12:41:44Z</vt:lpwstr>
  </property>
  <property fmtid="{D5CDD505-2E9C-101B-9397-08002B2CF9AE}" pid="11" name="MSIP_Label_bdad5af3-eb5c-4559-9375-26974fdd413e_Method">
    <vt:lpwstr>Standard</vt:lpwstr>
  </property>
  <property fmtid="{D5CDD505-2E9C-101B-9397-08002B2CF9AE}" pid="12" name="MSIP_Label_bdad5af3-eb5c-4559-9375-26974fdd413e_Name">
    <vt:lpwstr>General</vt:lpwstr>
  </property>
  <property fmtid="{D5CDD505-2E9C-101B-9397-08002B2CF9AE}" pid="13" name="MSIP_Label_bdad5af3-eb5c-4559-9375-26974fdd413e_SiteId">
    <vt:lpwstr>998b793d-d177-4b88-8be1-6fe1f323a70b</vt:lpwstr>
  </property>
  <property fmtid="{D5CDD505-2E9C-101B-9397-08002B2CF9AE}" pid="14" name="MSIP_Label_bdad5af3-eb5c-4559-9375-26974fdd413e_ActionId">
    <vt:lpwstr>d238bccc-1db9-4f96-a244-212e86ce0069</vt:lpwstr>
  </property>
  <property fmtid="{D5CDD505-2E9C-101B-9397-08002B2CF9AE}" pid="15" name="MSIP_Label_bdad5af3-eb5c-4559-9375-26974fdd413e_ContentBits">
    <vt:lpwstr>3</vt:lpwstr>
  </property>
</Properties>
</file>